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70EAA" w:rsidR="00070EAA" w:rsidP="7E45050D" w:rsidRDefault="00070EAA" w14:paraId="271455DA" w14:textId="42187E07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3D6ED6">
        <w:rPr>
          <w:rFonts w:ascii="Open Sans" w:hAnsi="Open Sans" w:eastAsia="Open Sans" w:cs="Open Sans"/>
        </w:rPr>
        <w:t xml:space="preserve">Pressemitteilung </w:t>
      </w:r>
      <w:r w:rsidRPr="7E45050D" w:rsidR="003D6ED6">
        <w:rPr>
          <w:rFonts w:ascii="Open Sans" w:hAnsi="Open Sans" w:eastAsia="Open Sans" w:cs="Open Sans"/>
        </w:rPr>
        <w:t>PMWelt</w:t>
      </w:r>
      <w:r w:rsidRPr="7E45050D" w:rsidR="003D6ED6">
        <w:rPr>
          <w:rFonts w:ascii="Open Sans" w:hAnsi="Open Sans" w:eastAsia="Open Sans" w:cs="Open Sans"/>
        </w:rPr>
        <w:t xml:space="preserve"> 2025 </w:t>
      </w:r>
    </w:p>
    <w:p w:rsidR="7E45050D" w:rsidP="7E45050D" w:rsidRDefault="7E45050D" w14:paraId="67DD1410" w14:textId="430FCEA6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3D6ED6" w:rsidP="7E45050D" w:rsidRDefault="003D6ED6" w14:paraId="7457900E" w14:textId="7B180CE4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  <w:sz w:val="32"/>
          <w:szCs w:val="32"/>
        </w:rPr>
      </w:pPr>
      <w:r w:rsidRPr="7E45050D" w:rsidR="003D6ED6">
        <w:rPr>
          <w:rFonts w:ascii="Open Sans" w:hAnsi="Open Sans" w:eastAsia="Open Sans" w:cs="Open Sans"/>
          <w:b w:val="1"/>
          <w:bCs w:val="1"/>
          <w:sz w:val="32"/>
          <w:szCs w:val="32"/>
        </w:rPr>
        <w:t>PMWelt</w:t>
      </w:r>
      <w:r w:rsidRPr="7E45050D" w:rsidR="003D6ED6">
        <w:rPr>
          <w:rFonts w:ascii="Open Sans" w:hAnsi="Open Sans" w:eastAsia="Open Sans" w:cs="Open Sans"/>
          <w:b w:val="1"/>
          <w:bCs w:val="1"/>
          <w:sz w:val="32"/>
          <w:szCs w:val="32"/>
        </w:rPr>
        <w:t xml:space="preserve"> – Europas größte Projektmanagement</w:t>
      </w:r>
      <w:r w:rsidRPr="7E45050D" w:rsidR="00D94F2F">
        <w:rPr>
          <w:rFonts w:ascii="Open Sans" w:hAnsi="Open Sans" w:eastAsia="Open Sans" w:cs="Open Sans"/>
          <w:b w:val="1"/>
          <w:bCs w:val="1"/>
          <w:sz w:val="32"/>
          <w:szCs w:val="32"/>
        </w:rPr>
        <w:t>-</w:t>
      </w:r>
      <w:r w:rsidRPr="7E45050D" w:rsidR="003D6ED6">
        <w:rPr>
          <w:rFonts w:ascii="Open Sans" w:hAnsi="Open Sans" w:eastAsia="Open Sans" w:cs="Open Sans"/>
          <w:b w:val="1"/>
          <w:bCs w:val="1"/>
          <w:sz w:val="32"/>
          <w:szCs w:val="32"/>
        </w:rPr>
        <w:t>Konferenz</w:t>
      </w:r>
    </w:p>
    <w:p w:rsidRPr="00070EAA" w:rsidR="00CF02AE" w:rsidP="7E45050D" w:rsidRDefault="00CF02AE" w14:paraId="5E159C48" w14:textId="2E70C2D1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>Motto 2025: Transformation jetzt! – Projekte. Menschen. KI.</w:t>
      </w:r>
    </w:p>
    <w:p w:rsidRPr="00070EAA" w:rsidR="00070EAA" w:rsidP="7E45050D" w:rsidRDefault="00070EAA" w14:paraId="23C28B98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CF02AE" w:rsidP="7E45050D" w:rsidRDefault="00CF02AE" w14:paraId="061B0AAB" w14:textId="5B638BCA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München, 26. November 2024 – Die </w:t>
      </w:r>
      <w:r w:rsidRPr="7E45050D" w:rsidR="00CF02AE">
        <w:rPr>
          <w:rFonts w:ascii="Open Sans" w:hAnsi="Open Sans" w:eastAsia="Open Sans" w:cs="Open Sans"/>
        </w:rPr>
        <w:t>PMWelt</w:t>
      </w:r>
      <w:r w:rsidRPr="7E45050D" w:rsidR="00CF02AE">
        <w:rPr>
          <w:rFonts w:ascii="Open Sans" w:hAnsi="Open Sans" w:eastAsia="Open Sans" w:cs="Open Sans"/>
        </w:rPr>
        <w:t xml:space="preserve"> 2025, die größte Projektmanagement-Konferenz Europas und eine der bedeutendsten im deutschsprachigen Raum, steht unter dem Motto „</w:t>
      </w:r>
      <w:r w:rsidRPr="7E45050D" w:rsidR="00CF02AE">
        <w:rPr>
          <w:rFonts w:ascii="Open Sans" w:hAnsi="Open Sans" w:eastAsia="Open Sans" w:cs="Open Sans"/>
          <w:b w:val="1"/>
          <w:bCs w:val="1"/>
        </w:rPr>
        <w:t>Transformation jetzt! – Menschen, Projekte, KI</w:t>
      </w:r>
      <w:r w:rsidRPr="7E45050D" w:rsidR="00CF02AE">
        <w:rPr>
          <w:rFonts w:ascii="Open Sans" w:hAnsi="Open Sans" w:eastAsia="Open Sans" w:cs="Open Sans"/>
        </w:rPr>
        <w:t xml:space="preserve">“. Vom 14. bis 16. Mai 2025 treffen sich </w:t>
      </w:r>
      <w:r w:rsidRPr="7E45050D" w:rsidR="00CF02AE">
        <w:rPr>
          <w:rFonts w:ascii="Open Sans" w:hAnsi="Open Sans" w:eastAsia="Open Sans" w:cs="Open Sans"/>
        </w:rPr>
        <w:t>Projektmanager:innen</w:t>
      </w:r>
      <w:r w:rsidRPr="7E45050D" w:rsidR="00CF02AE">
        <w:rPr>
          <w:rFonts w:ascii="Open Sans" w:hAnsi="Open Sans" w:eastAsia="Open Sans" w:cs="Open Sans"/>
        </w:rPr>
        <w:t>, Teams und Fach</w:t>
      </w:r>
      <w:r w:rsidRPr="7E45050D" w:rsidR="00383204">
        <w:rPr>
          <w:rFonts w:ascii="Open Sans" w:hAnsi="Open Sans" w:eastAsia="Open Sans" w:cs="Open Sans"/>
        </w:rPr>
        <w:t xml:space="preserve">angestellte </w:t>
      </w:r>
      <w:r w:rsidRPr="7E45050D" w:rsidR="00CF02AE">
        <w:rPr>
          <w:rFonts w:ascii="Open Sans" w:hAnsi="Open Sans" w:eastAsia="Open Sans" w:cs="Open Sans"/>
        </w:rPr>
        <w:t xml:space="preserve">der öffentlichen Verwaltung </w:t>
      </w:r>
      <w:r w:rsidRPr="7E45050D" w:rsidR="009F51D6">
        <w:rPr>
          <w:rFonts w:ascii="Open Sans" w:hAnsi="Open Sans" w:eastAsia="Open Sans" w:cs="Open Sans"/>
        </w:rPr>
        <w:t>erstmals an drei Veranstaltungstagen</w:t>
      </w:r>
      <w:r w:rsidRPr="7E45050D" w:rsidR="009F51D6">
        <w:rPr>
          <w:rFonts w:ascii="Open Sans" w:hAnsi="Open Sans" w:eastAsia="Open Sans" w:cs="Open Sans"/>
        </w:rPr>
        <w:t xml:space="preserve"> </w:t>
      </w:r>
      <w:r w:rsidRPr="7E45050D" w:rsidR="00CF02AE">
        <w:rPr>
          <w:rFonts w:ascii="Open Sans" w:hAnsi="Open Sans" w:eastAsia="Open Sans" w:cs="Open Sans"/>
        </w:rPr>
        <w:t xml:space="preserve">im modernen Veranstaltungsort </w:t>
      </w:r>
      <w:r w:rsidRPr="7E45050D" w:rsidR="00CF02AE">
        <w:rPr>
          <w:rFonts w:ascii="Open Sans" w:hAnsi="Open Sans" w:eastAsia="Open Sans" w:cs="Open Sans"/>
          <w:b w:val="1"/>
          <w:bCs w:val="1"/>
        </w:rPr>
        <w:t>smartvillage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 </w:t>
      </w:r>
      <w:r w:rsidRPr="7E45050D" w:rsidR="00CF02AE">
        <w:rPr>
          <w:rFonts w:ascii="Open Sans" w:hAnsi="Open Sans" w:eastAsia="Open Sans" w:cs="Open Sans"/>
        </w:rPr>
        <w:t xml:space="preserve">in München-Bogenhausen, um die Chancen und Herausforderungen des digitalen Wandels zu diskutieren und praktische Lösungsansätze zu erarbeiten. </w:t>
      </w:r>
    </w:p>
    <w:p w:rsidR="00070EAA" w:rsidP="7E45050D" w:rsidRDefault="00070EAA" w14:paraId="562D5A0C" w14:textId="5956E59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</w:p>
    <w:p w:rsidR="00CF02AE" w:rsidP="7E45050D" w:rsidRDefault="00CF02AE" w14:paraId="5674E88F" w14:textId="52BC604F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Drei Tage voller Inspiration, Austausch und Praxiswissen </w:t>
      </w:r>
    </w:p>
    <w:p w:rsidRPr="00070EAA" w:rsidR="00383204" w:rsidP="7E45050D" w:rsidRDefault="00383204" w14:paraId="00D47EA7" w14:textId="7777777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383204">
        <w:rPr>
          <w:rFonts w:ascii="Open Sans" w:hAnsi="Open Sans" w:eastAsia="Open Sans" w:cs="Open Sans"/>
          <w:b w:val="1"/>
          <w:bCs w:val="1"/>
        </w:rPr>
        <w:t>NEU 2025:</w:t>
      </w:r>
      <w:r w:rsidRPr="7E45050D" w:rsidR="00383204">
        <w:rPr>
          <w:rFonts w:ascii="Open Sans" w:hAnsi="Open Sans" w:eastAsia="Open Sans" w:cs="Open Sans"/>
        </w:rPr>
        <w:t xml:space="preserve"> Ein eigener </w:t>
      </w:r>
      <w:r w:rsidRPr="7E45050D" w:rsidR="00383204">
        <w:rPr>
          <w:rFonts w:ascii="Open Sans" w:hAnsi="Open Sans" w:eastAsia="Open Sans" w:cs="Open Sans"/>
        </w:rPr>
        <w:t>Veranstaltungstag mit dem Schwerpunkt Verwaltung</w:t>
      </w:r>
      <w:r w:rsidRPr="7E45050D" w:rsidR="00383204">
        <w:rPr>
          <w:rFonts w:ascii="Open Sans" w:hAnsi="Open Sans" w:eastAsia="Open Sans" w:cs="Open Sans"/>
        </w:rPr>
        <w:t xml:space="preserve"> widmet sich den spezifischen Anforderungen der öffentlichen Verwaltung und zeigt deutlich auf</w:t>
      </w:r>
      <w:r w:rsidRPr="7E45050D" w:rsidR="00383204">
        <w:rPr>
          <w:rFonts w:ascii="Open Sans" w:hAnsi="Open Sans" w:eastAsia="Open Sans" w:cs="Open Sans"/>
        </w:rPr>
        <w:t>,</w:t>
      </w:r>
      <w:r w:rsidRPr="7E45050D" w:rsidR="00383204">
        <w:rPr>
          <w:rFonts w:ascii="Open Sans" w:hAnsi="Open Sans" w:eastAsia="Open Sans" w:cs="Open Sans"/>
        </w:rPr>
        <w:t xml:space="preserve"> wie Digitalisierung in der Verwaltung den Wandel steuern kann. </w:t>
      </w:r>
    </w:p>
    <w:p w:rsidRPr="00070EAA" w:rsidR="00383204" w:rsidP="7E45050D" w:rsidRDefault="00383204" w14:paraId="1FC7A406" w14:textId="7777777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</w:p>
    <w:p w:rsidRPr="00070EAA" w:rsidR="00CF02AE" w:rsidP="7E45050D" w:rsidRDefault="00CF02AE" w14:paraId="0FA8F9A3" w14:textId="5D8BFFB9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&gt; Tag 1 – </w:t>
      </w:r>
      <w:r w:rsidRPr="7E45050D" w:rsidR="00507052">
        <w:rPr>
          <w:rFonts w:ascii="Open Sans" w:hAnsi="Open Sans" w:eastAsia="Open Sans" w:cs="Open Sans"/>
          <w:b w:val="1"/>
          <w:bCs w:val="1"/>
        </w:rPr>
        <w:t xml:space="preserve">Fokus </w:t>
      </w:r>
      <w:r w:rsidRPr="7E45050D" w:rsidR="00CF02AE">
        <w:rPr>
          <w:rFonts w:ascii="Open Sans" w:hAnsi="Open Sans" w:eastAsia="Open Sans" w:cs="Open Sans"/>
          <w:b w:val="1"/>
          <w:bCs w:val="1"/>
        </w:rPr>
        <w:t>Verwaltung:</w:t>
      </w:r>
      <w:r w:rsidRPr="7E45050D" w:rsidR="00CF02AE">
        <w:rPr>
          <w:rFonts w:ascii="Open Sans" w:hAnsi="Open Sans" w:eastAsia="Open Sans" w:cs="Open Sans"/>
        </w:rPr>
        <w:t xml:space="preserve"> </w:t>
      </w:r>
      <w:r w:rsidRPr="7E45050D" w:rsidR="00383204">
        <w:rPr>
          <w:rFonts w:ascii="Open Sans" w:hAnsi="Open Sans" w:eastAsia="Open Sans" w:cs="Open Sans"/>
        </w:rPr>
        <w:t>Wir widmen diesen Tag exklusiv den Herausforderungen und Chancen von Digitalisierung und Transformation in der öffentlichen Verwaltung</w:t>
      </w:r>
      <w:r w:rsidRPr="7E45050D" w:rsidR="00383204">
        <w:rPr>
          <w:rFonts w:ascii="Open Sans" w:hAnsi="Open Sans" w:eastAsia="Open Sans" w:cs="Open Sans"/>
        </w:rPr>
        <w:t xml:space="preserve">. </w:t>
      </w:r>
      <w:r w:rsidRPr="7E45050D" w:rsidR="00CF02AE">
        <w:rPr>
          <w:rFonts w:ascii="Open Sans" w:hAnsi="Open Sans" w:eastAsia="Open Sans" w:cs="Open Sans"/>
        </w:rPr>
        <w:t xml:space="preserve">Mit Keynotes von 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Prof. Dr. Simon Nestler </w:t>
      </w:r>
      <w:r w:rsidRPr="7E45050D" w:rsidR="00CF02AE">
        <w:rPr>
          <w:rFonts w:ascii="Open Sans" w:hAnsi="Open Sans" w:eastAsia="Open Sans" w:cs="Open Sans"/>
        </w:rPr>
        <w:t>und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 Dr. Stefan Kühl</w:t>
      </w:r>
      <w:r w:rsidRPr="7E45050D" w:rsidR="00CF02AE">
        <w:rPr>
          <w:rFonts w:ascii="Open Sans" w:hAnsi="Open Sans" w:eastAsia="Open Sans" w:cs="Open Sans"/>
        </w:rPr>
        <w:t xml:space="preserve">.  </w:t>
      </w:r>
    </w:p>
    <w:p w:rsidR="00CF02AE" w:rsidP="7E45050D" w:rsidRDefault="00CF02AE" w14:paraId="4B025739" w14:textId="385DFE6E">
      <w:pPr>
        <w:pStyle w:val="Standard"/>
        <w:spacing w:before="120" w:after="120" w:line="276" w:lineRule="auto"/>
        <w:rPr>
          <w:rFonts w:ascii="Open Sans" w:hAnsi="Open Sans" w:eastAsia="Open Sans" w:cs="Open Sans"/>
          <w:noProof w:val="0"/>
          <w:sz w:val="21"/>
          <w:szCs w:val="21"/>
          <w:lang w:val="de-DE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&gt; Tag 2 – Hauptkonferenz:</w:t>
      </w:r>
      <w:r w:rsidRPr="7E45050D" w:rsidR="00CF02AE">
        <w:rPr>
          <w:rFonts w:ascii="Open Sans" w:hAnsi="Open Sans" w:eastAsia="Open Sans" w:cs="Open Sans"/>
        </w:rPr>
        <w:t xml:space="preserve"> Inspirierende Keynotes von </w:t>
      </w:r>
      <w:r w:rsidRPr="7E45050D" w:rsidR="00CF02AE">
        <w:rPr>
          <w:rFonts w:ascii="Open Sans" w:hAnsi="Open Sans" w:eastAsia="Open Sans" w:cs="Open Sans"/>
        </w:rPr>
        <w:t>Vordenker:innen</w:t>
      </w:r>
      <w:r w:rsidRPr="7E45050D" w:rsidR="00CF02AE">
        <w:rPr>
          <w:rFonts w:ascii="Open Sans" w:hAnsi="Open Sans" w:eastAsia="Open Sans" w:cs="Open Sans"/>
        </w:rPr>
        <w:t xml:space="preserve"> wie 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Prof. Dr. Isabell Welpe </w:t>
      </w:r>
      <w:r w:rsidRPr="7E45050D" w:rsidR="00CF02AE">
        <w:rPr>
          <w:rFonts w:ascii="Open Sans" w:hAnsi="Open Sans" w:eastAsia="Open Sans" w:cs="Open Sans"/>
        </w:rPr>
        <w:t xml:space="preserve">(TU München) und 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Bilal </w:t>
      </w:r>
      <w:r w:rsidRPr="7E45050D" w:rsidR="00CF02AE">
        <w:rPr>
          <w:rFonts w:ascii="Open Sans" w:hAnsi="Open Sans" w:eastAsia="Open Sans" w:cs="Open Sans"/>
          <w:b w:val="1"/>
          <w:bCs w:val="1"/>
        </w:rPr>
        <w:t>Zafar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 </w:t>
      </w:r>
      <w:r w:rsidRPr="7E45050D" w:rsidR="00CF02AE">
        <w:rPr>
          <w:rFonts w:ascii="Open Sans" w:hAnsi="Open Sans" w:eastAsia="Open Sans" w:cs="Open Sans"/>
        </w:rPr>
        <w:t xml:space="preserve">(KI-Spezialist) beleuchten die Rolle von künstlicher Intelligenz und menschlicher Kompetenz in der Transformation. </w:t>
      </w:r>
      <w:r w:rsidRPr="7E45050D" w:rsidR="1C50EEA1">
        <w:rPr>
          <w:rFonts w:ascii="Open Sans" w:hAnsi="Open Sans" w:eastAsia="Open Sans" w:cs="Open Sans"/>
          <w:noProof w:val="0"/>
          <w:sz w:val="21"/>
          <w:szCs w:val="21"/>
          <w:lang w:val="de-DE"/>
        </w:rPr>
        <w:t>über 22 Fachvorträgen, Methodensessions und Workshops tanken die Teilnehmenden Praxiswissen, das sie unmittelbar in ihrem Projektalltag einsetzen können.</w:t>
      </w:r>
    </w:p>
    <w:p w:rsidRPr="00070EAA" w:rsidR="00CF02AE" w:rsidP="7E45050D" w:rsidRDefault="00CF02AE" w14:paraId="42FA70A7" w14:textId="69E70DDE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&gt; Tag 3 – Praxis-Seminare:</w:t>
      </w:r>
      <w:r w:rsidRPr="7E45050D" w:rsidR="00CF02AE">
        <w:rPr>
          <w:rFonts w:ascii="Open Sans" w:hAnsi="Open Sans" w:eastAsia="Open Sans" w:cs="Open Sans"/>
        </w:rPr>
        <w:t xml:space="preserve"> Intensivseminare unter anderem mit der KI-Koryphäe </w:t>
      </w:r>
      <w:r w:rsidRPr="7E45050D" w:rsidR="00CF02AE">
        <w:rPr>
          <w:rFonts w:ascii="Open Sans" w:hAnsi="Open Sans" w:eastAsia="Open Sans" w:cs="Open Sans"/>
          <w:b w:val="1"/>
          <w:bCs w:val="1"/>
        </w:rPr>
        <w:t>Christoph Magnussen</w:t>
      </w:r>
      <w:r w:rsidRPr="7E45050D" w:rsidR="00CF02AE">
        <w:rPr>
          <w:rFonts w:ascii="Open Sans" w:hAnsi="Open Sans" w:eastAsia="Open Sans" w:cs="Open Sans"/>
        </w:rPr>
        <w:t xml:space="preserve"> (CEO </w:t>
      </w:r>
      <w:r w:rsidRPr="7E45050D" w:rsidR="00CF02AE">
        <w:rPr>
          <w:rFonts w:ascii="Open Sans" w:hAnsi="Open Sans" w:eastAsia="Open Sans" w:cs="Open Sans"/>
        </w:rPr>
        <w:t>Blackboat</w:t>
      </w:r>
      <w:r w:rsidRPr="7E45050D" w:rsidR="00CF02AE">
        <w:rPr>
          <w:rFonts w:ascii="Open Sans" w:hAnsi="Open Sans" w:eastAsia="Open Sans" w:cs="Open Sans"/>
        </w:rPr>
        <w:t xml:space="preserve"> und Experte für New Work und digitale Transformation) bieten vertiefte Einblicke in KI-basierte Tools und innovative Strategien für das Projektmanagement. </w:t>
      </w:r>
    </w:p>
    <w:p w:rsidRPr="00070EAA" w:rsidR="00070EAA" w:rsidP="7E45050D" w:rsidRDefault="00070EAA" w14:paraId="600BDC95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="00CF02AE" w:rsidP="7E45050D" w:rsidRDefault="00CF02AE" w14:paraId="580688CF" w14:textId="1F5E2BEE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Themen im Fokus</w:t>
      </w:r>
    </w:p>
    <w:p w:rsidRPr="008C7818" w:rsidR="008C7818" w:rsidP="7E45050D" w:rsidRDefault="008C7818" w14:paraId="29C4F480" w14:textId="77777777">
      <w:pPr>
        <w:spacing w:before="120" w:after="120" w:line="276" w:lineRule="auto"/>
        <w:rPr>
          <w:rFonts w:ascii="Open Sans" w:hAnsi="Open Sans" w:eastAsia="Open Sans" w:cs="Open Sans"/>
          <w:b w:val="0"/>
          <w:bCs w:val="0"/>
        </w:rPr>
      </w:pPr>
      <w:r w:rsidRPr="7E45050D" w:rsidR="008C7818">
        <w:rPr>
          <w:rFonts w:ascii="Open Sans" w:hAnsi="Open Sans" w:eastAsia="Open Sans" w:cs="Open Sans"/>
          <w:b w:val="0"/>
          <w:bCs w:val="0"/>
        </w:rPr>
        <w:t xml:space="preserve">Die </w:t>
      </w:r>
      <w:r w:rsidRPr="7E45050D" w:rsidR="008C7818">
        <w:rPr>
          <w:rFonts w:ascii="Open Sans" w:hAnsi="Open Sans" w:eastAsia="Open Sans" w:cs="Open Sans"/>
          <w:b w:val="0"/>
          <w:bCs w:val="0"/>
        </w:rPr>
        <w:t>PMWelt</w:t>
      </w:r>
      <w:r w:rsidRPr="7E45050D" w:rsidR="008C7818">
        <w:rPr>
          <w:rFonts w:ascii="Open Sans" w:hAnsi="Open Sans" w:eastAsia="Open Sans" w:cs="Open Sans"/>
          <w:b w:val="0"/>
          <w:bCs w:val="0"/>
        </w:rPr>
        <w:t xml:space="preserve"> 2025 widmet sich an drei Tagen den Herausforderungen und Chancen der Transformation – mit Fokus auf Digitalisierung, KI und die Rolle der Menschen, die den Wandel mitgestalten. </w:t>
      </w:r>
    </w:p>
    <w:p w:rsidRPr="008C7818" w:rsidR="008C7818" w:rsidP="7E45050D" w:rsidRDefault="008C7818" w14:paraId="7372BCC7" w14:textId="77777777">
      <w:pPr>
        <w:spacing w:before="120" w:after="120" w:line="276" w:lineRule="auto"/>
        <w:rPr>
          <w:rFonts w:ascii="Open Sans" w:hAnsi="Open Sans" w:eastAsia="Open Sans" w:cs="Open Sans"/>
          <w:b w:val="0"/>
          <w:bCs w:val="0"/>
        </w:rPr>
      </w:pPr>
      <w:r w:rsidRPr="7E45050D" w:rsidR="008C7818">
        <w:rPr>
          <w:rFonts w:ascii="Open Sans" w:hAnsi="Open Sans" w:eastAsia="Open Sans" w:cs="Open Sans"/>
          <w:b w:val="0"/>
          <w:bCs w:val="0"/>
        </w:rPr>
        <w:t>Die zentralen Fragen dieser Veranstaltung sind: </w:t>
      </w:r>
    </w:p>
    <w:p w:rsidRPr="00070EAA" w:rsidR="00CF02AE" w:rsidP="7E45050D" w:rsidRDefault="00CF02AE" w14:paraId="66658EBC" w14:textId="696FCDA2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0333E788" w:rsidR="00CF02AE">
        <w:rPr>
          <w:rFonts w:ascii="Open Sans" w:hAnsi="Open Sans" w:eastAsia="Open Sans" w:cs="Open Sans"/>
          <w:b w:val="1"/>
          <w:bCs w:val="1"/>
        </w:rPr>
        <w:t>&gt; KI und Digitalisierung im Projektmanagement:</w:t>
      </w:r>
      <w:r w:rsidRPr="0333E788" w:rsidR="00CF02AE">
        <w:rPr>
          <w:rFonts w:ascii="Open Sans" w:hAnsi="Open Sans" w:eastAsia="Open Sans" w:cs="Open Sans"/>
        </w:rPr>
        <w:t xml:space="preserve"> Wie können Technologien Prozesse optimieren und welche </w:t>
      </w:r>
      <w:commentRangeStart w:id="937963491"/>
      <w:r w:rsidRPr="0333E788" w:rsidR="00CF02AE">
        <w:rPr>
          <w:rFonts w:ascii="Open Sans" w:hAnsi="Open Sans" w:eastAsia="Open Sans" w:cs="Open Sans"/>
        </w:rPr>
        <w:t xml:space="preserve">ethischen Fragen </w:t>
      </w:r>
      <w:commentRangeEnd w:id="937963491"/>
      <w:r>
        <w:rPr>
          <w:rStyle w:val="CommentReference"/>
        </w:rPr>
        <w:commentReference w:id="937963491"/>
      </w:r>
      <w:r w:rsidRPr="0333E788" w:rsidR="00CF02AE">
        <w:rPr>
          <w:rFonts w:ascii="Open Sans" w:hAnsi="Open Sans" w:eastAsia="Open Sans" w:cs="Open Sans"/>
        </w:rPr>
        <w:t xml:space="preserve">stellen sich? </w:t>
      </w:r>
    </w:p>
    <w:p w:rsidRPr="00070EAA" w:rsidR="00CF02AE" w:rsidP="7E45050D" w:rsidRDefault="00CF02AE" w14:paraId="623EB313" w14:textId="29829BFF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&gt; Der Mensch im Mittelpunkt:</w:t>
      </w:r>
      <w:r w:rsidRPr="7E45050D" w:rsidR="00CF02AE">
        <w:rPr>
          <w:rFonts w:ascii="Open Sans" w:hAnsi="Open Sans" w:eastAsia="Open Sans" w:cs="Open Sans"/>
        </w:rPr>
        <w:t xml:space="preserve"> Wie gelingt es, Teams durch den digitalen Wandel zu begleiten und ihre Stärken zu fördern? </w:t>
      </w:r>
    </w:p>
    <w:p w:rsidRPr="00070EAA" w:rsidR="00CF02AE" w:rsidP="7E45050D" w:rsidRDefault="00CF02AE" w14:paraId="2DB36ED7" w14:textId="0AE392D4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&gt; Transformation in der Praxis:</w:t>
      </w:r>
      <w:r w:rsidRPr="7E45050D" w:rsidR="00CF02AE">
        <w:rPr>
          <w:rFonts w:ascii="Open Sans" w:hAnsi="Open Sans" w:eastAsia="Open Sans" w:cs="Open Sans"/>
        </w:rPr>
        <w:t xml:space="preserve"> Erfolgsfaktoren für die Gestaltung einer zukunftsfähigen Projektlandschaft. </w:t>
      </w:r>
    </w:p>
    <w:p w:rsidRPr="00070EAA" w:rsidR="00070EAA" w:rsidP="7E45050D" w:rsidRDefault="00070EAA" w14:paraId="7F2F2794" w14:textId="7777777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</w:p>
    <w:p w:rsidRPr="00070EAA" w:rsidR="00CF02AE" w:rsidP="7E45050D" w:rsidRDefault="00CF02AE" w14:paraId="3F371FE1" w14:textId="421A1F4A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Networking und Fachausstellung </w:t>
      </w:r>
    </w:p>
    <w:p w:rsidR="00CF02AE" w:rsidP="7E45050D" w:rsidRDefault="00C71169" w14:paraId="40CEDC12" w14:textId="790716C8">
      <w:pPr>
        <w:spacing w:before="120" w:after="120" w:line="276" w:lineRule="auto"/>
        <w:rPr>
          <w:rFonts w:ascii="Open Sans" w:hAnsi="Open Sans" w:eastAsia="Open Sans" w:cs="Open Sans"/>
        </w:rPr>
      </w:pPr>
      <w:r w:rsidRPr="50E1BB1E" w:rsidR="00C71169">
        <w:rPr>
          <w:rFonts w:ascii="Open Sans" w:hAnsi="Open Sans" w:eastAsia="Open Sans" w:cs="Open Sans"/>
        </w:rPr>
        <w:t>Auf der</w:t>
      </w:r>
      <w:r w:rsidRPr="50E1BB1E" w:rsidR="00CF02AE">
        <w:rPr>
          <w:rFonts w:ascii="Open Sans" w:hAnsi="Open Sans" w:eastAsia="Open Sans" w:cs="Open Sans"/>
        </w:rPr>
        <w:t xml:space="preserve"> begleitende</w:t>
      </w:r>
      <w:r w:rsidRPr="50E1BB1E" w:rsidR="000F15B0">
        <w:rPr>
          <w:rFonts w:ascii="Open Sans" w:hAnsi="Open Sans" w:eastAsia="Open Sans" w:cs="Open Sans"/>
        </w:rPr>
        <w:t>n</w:t>
      </w:r>
      <w:r w:rsidRPr="50E1BB1E" w:rsidR="00CF02AE">
        <w:rPr>
          <w:rFonts w:ascii="Open Sans" w:hAnsi="Open Sans" w:eastAsia="Open Sans" w:cs="Open Sans"/>
        </w:rPr>
        <w:t xml:space="preserve"> Fachausstellung präsentier</w:t>
      </w:r>
      <w:r w:rsidRPr="50E1BB1E" w:rsidR="005333A6">
        <w:rPr>
          <w:rFonts w:ascii="Open Sans" w:hAnsi="Open Sans" w:eastAsia="Open Sans" w:cs="Open Sans"/>
        </w:rPr>
        <w:t>en sich</w:t>
      </w:r>
      <w:r w:rsidRPr="50E1BB1E" w:rsidR="00CF02AE">
        <w:rPr>
          <w:rFonts w:ascii="Open Sans" w:hAnsi="Open Sans" w:eastAsia="Open Sans" w:cs="Open Sans"/>
        </w:rPr>
        <w:t xml:space="preserve"> führende Anbieter von PM-Software und Dienstleistungen. </w:t>
      </w:r>
      <w:r w:rsidRPr="50E1BB1E" w:rsidR="005333A6">
        <w:rPr>
          <w:rFonts w:ascii="Open Sans" w:hAnsi="Open Sans" w:eastAsia="Open Sans" w:cs="Open Sans"/>
        </w:rPr>
        <w:t xml:space="preserve">Die </w:t>
      </w:r>
      <w:r w:rsidRPr="50E1BB1E" w:rsidR="00CF02AE">
        <w:rPr>
          <w:rFonts w:ascii="Open Sans" w:hAnsi="Open Sans" w:eastAsia="Open Sans" w:cs="Open Sans"/>
        </w:rPr>
        <w:t>Teilnehmende</w:t>
      </w:r>
      <w:r w:rsidRPr="50E1BB1E" w:rsidR="005333A6">
        <w:rPr>
          <w:rFonts w:ascii="Open Sans" w:hAnsi="Open Sans" w:eastAsia="Open Sans" w:cs="Open Sans"/>
        </w:rPr>
        <w:t>n</w:t>
      </w:r>
      <w:r w:rsidRPr="50E1BB1E" w:rsidR="00CF02AE">
        <w:rPr>
          <w:rFonts w:ascii="Open Sans" w:hAnsi="Open Sans" w:eastAsia="Open Sans" w:cs="Open Sans"/>
        </w:rPr>
        <w:t xml:space="preserve"> können innovative Tools testen, </w:t>
      </w:r>
      <w:r w:rsidRPr="50E1BB1E" w:rsidR="6137F701">
        <w:rPr>
          <w:rFonts w:ascii="Open Sans" w:hAnsi="Open Sans" w:eastAsia="Open Sans" w:cs="Open Sans"/>
        </w:rPr>
        <w:t xml:space="preserve">den Ansprechpartnern </w:t>
      </w:r>
      <w:r w:rsidRPr="50E1BB1E" w:rsidR="7ABC8C09">
        <w:rPr>
          <w:rFonts w:ascii="Open Sans" w:hAnsi="Open Sans" w:eastAsia="Open Sans" w:cs="Open Sans"/>
        </w:rPr>
        <w:t>vor Ort</w:t>
      </w:r>
      <w:r w:rsidRPr="50E1BB1E" w:rsidR="6137F701">
        <w:rPr>
          <w:rFonts w:ascii="Open Sans" w:hAnsi="Open Sans" w:eastAsia="Open Sans" w:cs="Open Sans"/>
        </w:rPr>
        <w:t xml:space="preserve"> </w:t>
      </w:r>
      <w:r w:rsidRPr="50E1BB1E" w:rsidR="00CF02AE">
        <w:rPr>
          <w:rFonts w:ascii="Open Sans" w:hAnsi="Open Sans" w:eastAsia="Open Sans" w:cs="Open Sans"/>
        </w:rPr>
        <w:t xml:space="preserve">direkt </w:t>
      </w:r>
      <w:r w:rsidRPr="50E1BB1E" w:rsidR="4F6B4615">
        <w:rPr>
          <w:rFonts w:ascii="Open Sans" w:hAnsi="Open Sans" w:eastAsia="Open Sans" w:cs="Open Sans"/>
        </w:rPr>
        <w:t xml:space="preserve">Fragen stellen </w:t>
      </w:r>
      <w:r w:rsidRPr="50E1BB1E" w:rsidR="00CF02AE">
        <w:rPr>
          <w:rFonts w:ascii="Open Sans" w:hAnsi="Open Sans" w:eastAsia="Open Sans" w:cs="Open Sans"/>
        </w:rPr>
        <w:t xml:space="preserve">und von exklusiven Sponsorenvorträgen profitieren. Zudem bietet die </w:t>
      </w:r>
      <w:r w:rsidRPr="50E1BB1E" w:rsidR="00CF02AE">
        <w:rPr>
          <w:rFonts w:ascii="Open Sans" w:hAnsi="Open Sans" w:eastAsia="Open Sans" w:cs="Open Sans"/>
        </w:rPr>
        <w:t>PMWelt</w:t>
      </w:r>
      <w:r w:rsidRPr="50E1BB1E" w:rsidR="005333A6">
        <w:rPr>
          <w:rFonts w:ascii="Open Sans" w:hAnsi="Open Sans" w:eastAsia="Open Sans" w:cs="Open Sans"/>
        </w:rPr>
        <w:t>-</w:t>
      </w:r>
      <w:r w:rsidRPr="50E1BB1E" w:rsidR="00CF02AE">
        <w:rPr>
          <w:rFonts w:ascii="Open Sans" w:hAnsi="Open Sans" w:eastAsia="Open Sans" w:cs="Open Sans"/>
        </w:rPr>
        <w:t xml:space="preserve">Konferenz am Abend des ersten Veranstaltungstages ein ausgiebiges Abendprogramm mit anschließendem Get-together! </w:t>
      </w:r>
    </w:p>
    <w:p w:rsidR="00605BB2" w:rsidP="7E45050D" w:rsidRDefault="00605BB2" w14:paraId="79DED6BE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605BB2" w:rsidP="7E45050D" w:rsidRDefault="00605BB2" w14:paraId="2B5CAAEA" w14:textId="7777777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  <w:lang w:val="en-US"/>
        </w:rPr>
      </w:pPr>
      <w:r w:rsidRPr="7E45050D" w:rsidR="00605BB2">
        <w:rPr>
          <w:rFonts w:ascii="Open Sans" w:hAnsi="Open Sans" w:eastAsia="Open Sans" w:cs="Open Sans"/>
          <w:b w:val="1"/>
          <w:bCs w:val="1"/>
          <w:lang w:val="en-US"/>
        </w:rPr>
        <w:t>Jetzt</w:t>
      </w:r>
      <w:r w:rsidRPr="7E45050D" w:rsidR="00605BB2">
        <w:rPr>
          <w:rFonts w:ascii="Open Sans" w:hAnsi="Open Sans" w:eastAsia="Open Sans" w:cs="Open Sans"/>
          <w:b w:val="1"/>
          <w:bCs w:val="1"/>
          <w:lang w:val="en-US"/>
        </w:rPr>
        <w:t xml:space="preserve"> Early-Bird-Tickets </w:t>
      </w:r>
      <w:r w:rsidRPr="7E45050D" w:rsidR="00605BB2">
        <w:rPr>
          <w:rFonts w:ascii="Open Sans" w:hAnsi="Open Sans" w:eastAsia="Open Sans" w:cs="Open Sans"/>
          <w:b w:val="1"/>
          <w:bCs w:val="1"/>
          <w:lang w:val="en-US"/>
        </w:rPr>
        <w:t>sichern</w:t>
      </w:r>
      <w:r w:rsidRPr="7E45050D" w:rsidR="00605BB2">
        <w:rPr>
          <w:rFonts w:ascii="Open Sans" w:hAnsi="Open Sans" w:eastAsia="Open Sans" w:cs="Open Sans"/>
          <w:b w:val="1"/>
          <w:bCs w:val="1"/>
          <w:lang w:val="en-US"/>
        </w:rPr>
        <w:t xml:space="preserve">! </w:t>
      </w:r>
    </w:p>
    <w:p w:rsidRPr="00070EAA" w:rsidR="00605BB2" w:rsidP="7E45050D" w:rsidRDefault="00605BB2" w14:paraId="1D15A462" w14:textId="7A6D9409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605BB2">
        <w:rPr>
          <w:rFonts w:ascii="Open Sans" w:hAnsi="Open Sans" w:eastAsia="Open Sans" w:cs="Open Sans"/>
        </w:rPr>
        <w:t xml:space="preserve">Die ersten 90 Tickets sind zum Frühbucherpreis erhältlich. </w:t>
      </w:r>
      <w:r w:rsidRPr="7E45050D" w:rsidR="005333A6">
        <w:rPr>
          <w:rFonts w:ascii="Open Sans" w:hAnsi="Open Sans" w:eastAsia="Open Sans" w:cs="Open Sans"/>
        </w:rPr>
        <w:t xml:space="preserve">Wer schnell ist, </w:t>
      </w:r>
      <w:r w:rsidRPr="7E45050D" w:rsidR="00605BB2">
        <w:rPr>
          <w:rFonts w:ascii="Open Sans" w:hAnsi="Open Sans" w:eastAsia="Open Sans" w:cs="Open Sans"/>
        </w:rPr>
        <w:t>profitier</w:t>
      </w:r>
      <w:r w:rsidRPr="7E45050D" w:rsidR="005333A6">
        <w:rPr>
          <w:rFonts w:ascii="Open Sans" w:hAnsi="Open Sans" w:eastAsia="Open Sans" w:cs="Open Sans"/>
        </w:rPr>
        <w:t>t</w:t>
      </w:r>
      <w:r w:rsidRPr="7E45050D" w:rsidR="00605BB2">
        <w:rPr>
          <w:rFonts w:ascii="Open Sans" w:hAnsi="Open Sans" w:eastAsia="Open Sans" w:cs="Open Sans"/>
        </w:rPr>
        <w:t xml:space="preserve"> von einem Rabatt von 100 Euro auf den regulären Preis. Mehr Informationen und Anmeldung auf www.pmwelt.com. </w:t>
      </w:r>
      <w:r w:rsidRPr="7E45050D" w:rsidR="00605BB2">
        <w:rPr>
          <w:rFonts w:ascii="Open Sans" w:hAnsi="Open Sans" w:eastAsia="Open Sans" w:cs="Open Sans"/>
          <w:b w:val="1"/>
          <w:bCs w:val="1"/>
        </w:rPr>
        <w:t xml:space="preserve">Mitglieder des </w:t>
      </w:r>
      <w:r w:rsidRPr="7E45050D" w:rsidR="00605BB2">
        <w:rPr>
          <w:rFonts w:ascii="Open Sans" w:hAnsi="Open Sans" w:eastAsia="Open Sans" w:cs="Open Sans"/>
          <w:b w:val="1"/>
          <w:bCs w:val="1"/>
        </w:rPr>
        <w:t>projektmagazins</w:t>
      </w:r>
      <w:r w:rsidRPr="7E45050D" w:rsidR="00605BB2">
        <w:rPr>
          <w:rFonts w:ascii="Open Sans" w:hAnsi="Open Sans" w:eastAsia="Open Sans" w:cs="Open Sans"/>
          <w:b w:val="1"/>
          <w:bCs w:val="1"/>
        </w:rPr>
        <w:t xml:space="preserve"> </w:t>
      </w:r>
      <w:r w:rsidRPr="7E45050D" w:rsidR="00407764">
        <w:rPr>
          <w:rFonts w:ascii="Open Sans" w:hAnsi="Open Sans" w:eastAsia="Open Sans" w:cs="Open Sans"/>
          <w:b w:val="1"/>
          <w:bCs w:val="1"/>
        </w:rPr>
        <w:t>kommen</w:t>
      </w:r>
      <w:r w:rsidRPr="7E45050D" w:rsidR="00605BB2">
        <w:rPr>
          <w:rFonts w:ascii="Open Sans" w:hAnsi="Open Sans" w:eastAsia="Open Sans" w:cs="Open Sans"/>
          <w:b w:val="1"/>
          <w:bCs w:val="1"/>
        </w:rPr>
        <w:t xml:space="preserve"> danach </w:t>
      </w:r>
      <w:r w:rsidRPr="7E45050D" w:rsidR="00407764">
        <w:rPr>
          <w:rFonts w:ascii="Open Sans" w:hAnsi="Open Sans" w:eastAsia="Open Sans" w:cs="Open Sans"/>
          <w:b w:val="1"/>
          <w:bCs w:val="1"/>
        </w:rPr>
        <w:t xml:space="preserve">auch </w:t>
      </w:r>
      <w:r w:rsidRPr="7E45050D" w:rsidR="00605BB2">
        <w:rPr>
          <w:rFonts w:ascii="Open Sans" w:hAnsi="Open Sans" w:eastAsia="Open Sans" w:cs="Open Sans"/>
          <w:b w:val="1"/>
          <w:bCs w:val="1"/>
        </w:rPr>
        <w:t xml:space="preserve">weiterhin </w:t>
      </w:r>
      <w:r w:rsidRPr="7E45050D" w:rsidR="00407764">
        <w:rPr>
          <w:rFonts w:ascii="Open Sans" w:hAnsi="Open Sans" w:eastAsia="Open Sans" w:cs="Open Sans"/>
          <w:b w:val="1"/>
          <w:bCs w:val="1"/>
        </w:rPr>
        <w:t xml:space="preserve">in den Vorteil </w:t>
      </w:r>
      <w:r w:rsidRPr="7E45050D" w:rsidR="00605BB2">
        <w:rPr>
          <w:rFonts w:ascii="Open Sans" w:hAnsi="Open Sans" w:eastAsia="Open Sans" w:cs="Open Sans"/>
          <w:b w:val="1"/>
          <w:bCs w:val="1"/>
        </w:rPr>
        <w:t>einer Ermäßigung von 80 Euro.</w:t>
      </w:r>
      <w:r w:rsidRPr="7E45050D" w:rsidR="00605BB2">
        <w:rPr>
          <w:rFonts w:ascii="Open Sans" w:hAnsi="Open Sans" w:eastAsia="Open Sans" w:cs="Open Sans"/>
        </w:rPr>
        <w:t xml:space="preserve"> </w:t>
      </w:r>
    </w:p>
    <w:p w:rsidRPr="00070EAA" w:rsidR="00605BB2" w:rsidP="7E45050D" w:rsidRDefault="00605BB2" w14:paraId="6250011E" w14:textId="77777777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605BB2">
        <w:rPr>
          <w:rFonts w:ascii="Open Sans" w:hAnsi="Open Sans" w:eastAsia="Open Sans" w:cs="Open Sans"/>
        </w:rPr>
        <w:t xml:space="preserve">Die </w:t>
      </w:r>
      <w:r w:rsidRPr="7E45050D" w:rsidR="00605BB2">
        <w:rPr>
          <w:rFonts w:ascii="Open Sans" w:hAnsi="Open Sans" w:eastAsia="Open Sans" w:cs="Open Sans"/>
          <w:b w:val="1"/>
          <w:bCs w:val="1"/>
        </w:rPr>
        <w:t>PMWelt</w:t>
      </w:r>
      <w:r w:rsidRPr="7E45050D" w:rsidR="00605BB2">
        <w:rPr>
          <w:rFonts w:ascii="Open Sans" w:hAnsi="Open Sans" w:eastAsia="Open Sans" w:cs="Open Sans"/>
        </w:rPr>
        <w:t xml:space="preserve"> wird erneut ein unvergessliches Erlebnis für alle Teilnehmenden. Wir freuen uns, Sie am </w:t>
      </w:r>
      <w:r w:rsidRPr="7E45050D" w:rsidR="00605BB2">
        <w:rPr>
          <w:rFonts w:ascii="Open Sans" w:hAnsi="Open Sans" w:eastAsia="Open Sans" w:cs="Open Sans"/>
          <w:b w:val="1"/>
          <w:bCs w:val="1"/>
        </w:rPr>
        <w:t>14. + 15. + 16. Mai 2025</w:t>
      </w:r>
      <w:r w:rsidRPr="7E45050D" w:rsidR="00605BB2">
        <w:rPr>
          <w:rFonts w:ascii="Open Sans" w:hAnsi="Open Sans" w:eastAsia="Open Sans" w:cs="Open Sans"/>
        </w:rPr>
        <w:t xml:space="preserve"> auf der Konferenz in München begrüßen zu dürfen! </w:t>
      </w:r>
    </w:p>
    <w:p w:rsidRPr="00070EAA" w:rsidR="00CF02AE" w:rsidP="7E45050D" w:rsidRDefault="00CF02AE" w14:paraId="5ADD7681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CF02AE" w:rsidP="7E45050D" w:rsidRDefault="00CF02AE" w14:paraId="201656C5" w14:textId="237787B3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Stimmen zur </w:t>
      </w:r>
      <w:r w:rsidRPr="7E45050D" w:rsidR="00CF02AE">
        <w:rPr>
          <w:rFonts w:ascii="Open Sans" w:hAnsi="Open Sans" w:eastAsia="Open Sans" w:cs="Open Sans"/>
          <w:b w:val="1"/>
          <w:bCs w:val="1"/>
        </w:rPr>
        <w:t>PMWelt</w:t>
      </w:r>
    </w:p>
    <w:p w:rsidRPr="00070EAA" w:rsidR="00CF02AE" w:rsidP="7E45050D" w:rsidRDefault="00CF02AE" w14:paraId="5C98FC4D" w14:textId="28D91786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„Die </w:t>
      </w:r>
      <w:r w:rsidRPr="7E45050D" w:rsidR="00CF02AE">
        <w:rPr>
          <w:rFonts w:ascii="Open Sans" w:hAnsi="Open Sans" w:eastAsia="Open Sans" w:cs="Open Sans"/>
          <w:b w:val="1"/>
          <w:bCs w:val="1"/>
        </w:rPr>
        <w:t>PMWelt</w:t>
      </w:r>
      <w:r w:rsidRPr="7E45050D" w:rsidR="00CF02AE">
        <w:rPr>
          <w:rFonts w:ascii="Open Sans" w:hAnsi="Open Sans" w:eastAsia="Open Sans" w:cs="Open Sans"/>
        </w:rPr>
        <w:t xml:space="preserve"> ist seit Jahren der Treffpunkt für die Projektmanagement-Community – von </w:t>
      </w:r>
      <w:r w:rsidRPr="7E45050D" w:rsidR="00CF02AE">
        <w:rPr>
          <w:rFonts w:ascii="Open Sans" w:hAnsi="Open Sans" w:eastAsia="Open Sans" w:cs="Open Sans"/>
        </w:rPr>
        <w:t>Praktiker:innen</w:t>
      </w:r>
      <w:r w:rsidRPr="7E45050D" w:rsidR="00CF02AE">
        <w:rPr>
          <w:rFonts w:ascii="Open Sans" w:hAnsi="Open Sans" w:eastAsia="Open Sans" w:cs="Open Sans"/>
        </w:rPr>
        <w:t xml:space="preserve"> bis hin zu </w:t>
      </w:r>
      <w:r w:rsidRPr="7E45050D" w:rsidR="00CF02AE">
        <w:rPr>
          <w:rFonts w:ascii="Open Sans" w:hAnsi="Open Sans" w:eastAsia="Open Sans" w:cs="Open Sans"/>
        </w:rPr>
        <w:t>Entscheidungsträger:innen</w:t>
      </w:r>
      <w:r w:rsidRPr="7E45050D" w:rsidR="00CF02AE">
        <w:rPr>
          <w:rFonts w:ascii="Open Sans" w:hAnsi="Open Sans" w:eastAsia="Open Sans" w:cs="Open Sans"/>
        </w:rPr>
        <w:t>. Mit ihrer offenen Atmosphäre und den praxisnahen Inhalten spricht sie alle an, die Projekte erfolgreich gestalten möchten</w:t>
      </w:r>
      <w:r w:rsidRPr="7E45050D" w:rsidR="00070EAA">
        <w:rPr>
          <w:rFonts w:ascii="Open Sans" w:hAnsi="Open Sans" w:eastAsia="Open Sans" w:cs="Open Sans"/>
        </w:rPr>
        <w:t>. Der Kongress</w:t>
      </w:r>
      <w:r w:rsidRPr="7E45050D" w:rsidR="00CF02AE">
        <w:rPr>
          <w:rFonts w:ascii="Open Sans" w:hAnsi="Open Sans" w:eastAsia="Open Sans" w:cs="Open Sans"/>
        </w:rPr>
        <w:t xml:space="preserve"> </w:t>
      </w:r>
      <w:r w:rsidRPr="7E45050D" w:rsidR="00CF02AE">
        <w:rPr>
          <w:rFonts w:ascii="Open Sans" w:hAnsi="Open Sans" w:eastAsia="Open Sans" w:cs="Open Sans"/>
          <w:b w:val="1"/>
          <w:bCs w:val="1"/>
        </w:rPr>
        <w:t>PMWelt</w:t>
      </w:r>
      <w:r w:rsidRPr="7E45050D" w:rsidR="00CF02AE">
        <w:rPr>
          <w:rFonts w:ascii="Open Sans" w:hAnsi="Open Sans" w:eastAsia="Open Sans" w:cs="Open Sans"/>
        </w:rPr>
        <w:t xml:space="preserve"> ist eine Erfolgsstory und das nicht zuletzt aufgrund </w:t>
      </w:r>
      <w:r w:rsidRPr="7E45050D" w:rsidR="00070EAA">
        <w:rPr>
          <w:rFonts w:ascii="Open Sans" w:hAnsi="Open Sans" w:eastAsia="Open Sans" w:cs="Open Sans"/>
        </w:rPr>
        <w:t>der</w:t>
      </w:r>
      <w:r w:rsidRPr="7E45050D" w:rsidR="00CF02AE">
        <w:rPr>
          <w:rFonts w:ascii="Open Sans" w:hAnsi="Open Sans" w:eastAsia="Open Sans" w:cs="Open Sans"/>
        </w:rPr>
        <w:t xml:space="preserve"> persönlichen und lockeren Atmosphäre.</w:t>
      </w:r>
      <w:r w:rsidRPr="7E45050D" w:rsidR="00070EAA">
        <w:rPr>
          <w:rFonts w:ascii="Open Sans" w:hAnsi="Open Sans" w:eastAsia="Open Sans" w:cs="Open Sans"/>
        </w:rPr>
        <w:t xml:space="preserve"> U</w:t>
      </w:r>
      <w:r w:rsidRPr="7E45050D" w:rsidR="00CF02AE">
        <w:rPr>
          <w:rFonts w:ascii="Open Sans" w:hAnsi="Open Sans" w:eastAsia="Open Sans" w:cs="Open Sans"/>
        </w:rPr>
        <w:t>nd da wir diese familiäre Stimmung gerne aufrechterhalten möchten, ist die</w:t>
      </w:r>
      <w:r w:rsidRPr="7E45050D" w:rsidR="00070EAA">
        <w:rPr>
          <w:rFonts w:ascii="Open Sans" w:hAnsi="Open Sans" w:eastAsia="Open Sans" w:cs="Open Sans"/>
        </w:rPr>
        <w:t xml:space="preserve"> Teilnahme</w:t>
      </w:r>
      <w:r w:rsidRPr="7E45050D" w:rsidR="00CF02AE">
        <w:rPr>
          <w:rFonts w:ascii="Open Sans" w:hAnsi="Open Sans" w:eastAsia="Open Sans" w:cs="Open Sans"/>
        </w:rPr>
        <w:t xml:space="preserve"> erneut auf 450 Gäste limitiert</w:t>
      </w:r>
      <w:r w:rsidRPr="7E45050D" w:rsidR="00CF02AE">
        <w:rPr>
          <w:rFonts w:ascii="Open Sans" w:hAnsi="Open Sans" w:eastAsia="Open Sans" w:cs="Open Sans"/>
        </w:rPr>
        <w:t>ʺ</w:t>
      </w:r>
      <w:r w:rsidRPr="7E45050D" w:rsidR="00CF02AE">
        <w:rPr>
          <w:rFonts w:ascii="Open Sans" w:hAnsi="Open Sans" w:eastAsia="Open Sans" w:cs="Open Sans"/>
        </w:rPr>
        <w:t xml:space="preserve">, erklärt Regina Wolf-Berleb, die gemeinsam mit Petra Berleb das </w:t>
      </w:r>
      <w:r w:rsidRPr="7E45050D" w:rsidR="00CF02AE">
        <w:rPr>
          <w:rFonts w:ascii="Open Sans" w:hAnsi="Open Sans" w:eastAsia="Open Sans" w:cs="Open Sans"/>
          <w:b w:val="1"/>
          <w:bCs w:val="1"/>
        </w:rPr>
        <w:t>projektmagazin</w:t>
      </w:r>
      <w:r w:rsidRPr="7E45050D" w:rsidR="00CF02AE">
        <w:rPr>
          <w:rFonts w:ascii="Open Sans" w:hAnsi="Open Sans" w:eastAsia="Open Sans" w:cs="Open Sans"/>
        </w:rPr>
        <w:t xml:space="preserve"> leitet.</w:t>
      </w:r>
      <w:r w:rsidRPr="7E45050D" w:rsidR="00CF02AE">
        <w:rPr>
          <w:rFonts w:ascii="Open Sans" w:hAnsi="Open Sans" w:eastAsia="Open Sans" w:cs="Open Sans"/>
        </w:rPr>
        <w:t> </w:t>
      </w:r>
      <w:r w:rsidRPr="7E45050D" w:rsidR="00CF02AE">
        <w:rPr>
          <w:rFonts w:ascii="Open Sans" w:hAnsi="Open Sans" w:eastAsia="Open Sans" w:cs="Open Sans"/>
        </w:rPr>
        <w:t xml:space="preserve">Für die richtige Atmosphäre und eine dynamische Stimmung sorgt erneut der Veranstaltungsort </w:t>
      </w:r>
      <w:r w:rsidRPr="7E45050D" w:rsidR="00CF02AE">
        <w:rPr>
          <w:rFonts w:ascii="Open Sans" w:hAnsi="Open Sans" w:eastAsia="Open Sans" w:cs="Open Sans"/>
          <w:b w:val="1"/>
          <w:bCs w:val="1"/>
        </w:rPr>
        <w:t>smartvillage</w:t>
      </w:r>
      <w:r w:rsidRPr="7E45050D" w:rsidR="00CF02AE">
        <w:rPr>
          <w:rFonts w:ascii="Open Sans" w:hAnsi="Open Sans" w:eastAsia="Open Sans" w:cs="Open Sans"/>
        </w:rPr>
        <w:t xml:space="preserve"> in München Bogenhausen. Eine besondere Location mit 17 einladenden und kreativen Räumen auf 3500 qm, direkt am Arabellapark.</w:t>
      </w:r>
      <w:r w:rsidRPr="7E45050D" w:rsidR="00CF02AE">
        <w:rPr>
          <w:rFonts w:ascii="Open Sans" w:hAnsi="Open Sans" w:eastAsia="Open Sans" w:cs="Open Sans"/>
        </w:rPr>
        <w:t>  </w:t>
      </w:r>
      <w:r w:rsidRPr="7E45050D" w:rsidR="00CF02AE">
        <w:rPr>
          <w:rFonts w:ascii="Open Sans" w:hAnsi="Open Sans" w:eastAsia="Open Sans" w:cs="Open Sans"/>
        </w:rPr>
        <w:t xml:space="preserve"> </w:t>
      </w:r>
    </w:p>
    <w:p w:rsidRPr="00070EAA" w:rsidR="00CF02AE" w:rsidP="7E45050D" w:rsidRDefault="00CF02AE" w14:paraId="5F6E2033" w14:textId="4F0FA3C4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Über 80 % der Teilnehmenden der Vorjahre gaben in einer Umfrage des </w:t>
      </w:r>
      <w:r w:rsidRPr="7E45050D" w:rsidR="00CF02AE">
        <w:rPr>
          <w:rFonts w:ascii="Open Sans" w:hAnsi="Open Sans" w:eastAsia="Open Sans" w:cs="Open Sans"/>
        </w:rPr>
        <w:t>projektmagazins</w:t>
      </w:r>
      <w:r w:rsidRPr="7E45050D" w:rsidR="00CF02AE">
        <w:rPr>
          <w:rFonts w:ascii="Open Sans" w:hAnsi="Open Sans" w:eastAsia="Open Sans" w:cs="Open Sans"/>
        </w:rPr>
        <w:t xml:space="preserve"> an, auf jeden Fall wieder an der </w:t>
      </w:r>
      <w:r w:rsidRPr="7E45050D" w:rsidR="00CF02AE">
        <w:rPr>
          <w:rFonts w:ascii="Open Sans" w:hAnsi="Open Sans" w:eastAsia="Open Sans" w:cs="Open Sans"/>
          <w:b w:val="1"/>
          <w:bCs w:val="1"/>
        </w:rPr>
        <w:t>PMWelt</w:t>
      </w:r>
      <w:r w:rsidRPr="7E45050D" w:rsidR="00CF02AE">
        <w:rPr>
          <w:rFonts w:ascii="Open Sans" w:hAnsi="Open Sans" w:eastAsia="Open Sans" w:cs="Open Sans"/>
        </w:rPr>
        <w:t xml:space="preserve"> teilzunehmen, und bewerteten das Programm im Schnitt mit der Note 1,6. Zudem hatten 95 % der Aussteller einen guten oder sehr guten Gesamteindruck von der Veranstaltung.</w:t>
      </w:r>
      <w:r w:rsidRPr="7E45050D" w:rsidR="00CF02AE">
        <w:rPr>
          <w:rFonts w:ascii="Open Sans" w:hAnsi="Open Sans" w:eastAsia="Open Sans" w:cs="Open Sans"/>
        </w:rPr>
        <w:t>  </w:t>
      </w:r>
      <w:r w:rsidRPr="7E45050D" w:rsidR="00CF02AE">
        <w:rPr>
          <w:rFonts w:ascii="Open Sans" w:hAnsi="Open Sans" w:eastAsia="Open Sans" w:cs="Open Sans"/>
        </w:rPr>
        <w:t xml:space="preserve"> </w:t>
      </w:r>
    </w:p>
    <w:p w:rsidRPr="00070EAA" w:rsidR="00070EAA" w:rsidP="7E45050D" w:rsidRDefault="00070EAA" w14:paraId="47934305" w14:textId="77777777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</w:p>
    <w:p w:rsidR="7E45050D" w:rsidP="7E45050D" w:rsidRDefault="7E45050D" w14:paraId="4C3D1630" w14:textId="061011E5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</w:p>
    <w:p w:rsidRPr="00070EAA" w:rsidR="00CF02AE" w:rsidP="7E45050D" w:rsidRDefault="00CF02AE" w14:paraId="71DF29D5" w14:textId="00E7A39F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>Presse- und Kontaktinformationen</w:t>
      </w:r>
    </w:p>
    <w:p w:rsidRPr="00070EAA" w:rsidR="00CF02AE" w:rsidP="7E45050D" w:rsidRDefault="00CF02AE" w14:paraId="65993876" w14:textId="5CD1AA01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Regina Wolf-Berleb </w:t>
      </w:r>
    </w:p>
    <w:p w:rsidRPr="00070EAA" w:rsidR="00CF02AE" w:rsidP="7E45050D" w:rsidRDefault="00CF02AE" w14:paraId="2AE8DC59" w14:textId="48FC8C0F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>projektmagazin</w:t>
      </w:r>
      <w:r w:rsidRPr="7E45050D" w:rsidR="00CF02AE">
        <w:rPr>
          <w:rFonts w:ascii="Open Sans" w:hAnsi="Open Sans" w:eastAsia="Open Sans" w:cs="Open Sans"/>
        </w:rPr>
        <w:t xml:space="preserve"> </w:t>
      </w:r>
    </w:p>
    <w:p w:rsidRPr="00070EAA" w:rsidR="00CF02AE" w:rsidP="7E45050D" w:rsidRDefault="00CF02AE" w14:paraId="12F81830" w14:textId="5FD3E0B4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Mehlbeerenstraße 4 </w:t>
      </w:r>
    </w:p>
    <w:p w:rsidRPr="00070EAA" w:rsidR="00CF02AE" w:rsidP="7E45050D" w:rsidRDefault="00CF02AE" w14:paraId="5F9E8252" w14:textId="5E60534C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82024 Taufkirchen </w:t>
      </w:r>
    </w:p>
    <w:p w:rsidRPr="00070EAA" w:rsidR="00CF02AE" w:rsidP="7E45050D" w:rsidRDefault="00CF02AE" w14:paraId="46B891B8" w14:textId="32ED5E67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>Tel.: +49 89 242 07 98 6</w:t>
      </w:r>
    </w:p>
    <w:p w:rsidRPr="00070EAA" w:rsidR="00CF02AE" w:rsidP="7E45050D" w:rsidRDefault="00CF02AE" w14:paraId="66E3F013" w14:textId="629C8D4E">
      <w:pPr>
        <w:spacing w:before="120" w:after="120" w:line="240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E-Mail: rw@projektmagazin.de </w:t>
      </w:r>
    </w:p>
    <w:p w:rsidRPr="00070EAA" w:rsidR="00CF02AE" w:rsidP="7E45050D" w:rsidRDefault="00CF02AE" w14:paraId="517DF33A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CF02AE" w:rsidP="7E45050D" w:rsidRDefault="00CF02AE" w14:paraId="6856D9FF" w14:textId="182F2351">
      <w:pPr>
        <w:spacing w:before="120" w:after="120" w:line="276" w:lineRule="auto"/>
        <w:rPr>
          <w:rFonts w:ascii="Open Sans" w:hAnsi="Open Sans" w:eastAsia="Open Sans" w:cs="Open Sans"/>
          <w:b w:val="1"/>
          <w:bCs w:val="1"/>
        </w:rPr>
      </w:pP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Über </w:t>
      </w:r>
      <w:r w:rsidRPr="7E45050D" w:rsidR="00383204">
        <w:rPr>
          <w:rFonts w:ascii="Open Sans" w:hAnsi="Open Sans" w:eastAsia="Open Sans" w:cs="Open Sans"/>
          <w:b w:val="1"/>
          <w:bCs w:val="1"/>
        </w:rPr>
        <w:t xml:space="preserve">uns </w:t>
      </w:r>
      <w:r w:rsidRPr="7E45050D" w:rsidR="00CF02AE">
        <w:rPr>
          <w:rFonts w:ascii="Open Sans" w:hAnsi="Open Sans" w:eastAsia="Open Sans" w:cs="Open Sans"/>
          <w:b w:val="1"/>
          <w:bCs w:val="1"/>
        </w:rPr>
        <w:t xml:space="preserve"> </w:t>
      </w:r>
    </w:p>
    <w:p w:rsidRPr="00383204" w:rsidR="00383204" w:rsidP="7E45050D" w:rsidRDefault="00383204" w14:paraId="729768B3" w14:textId="52BBE8F6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383204">
        <w:rPr>
          <w:rFonts w:ascii="Open Sans" w:hAnsi="Open Sans" w:eastAsia="Open Sans" w:cs="Open Sans"/>
        </w:rPr>
        <w:t xml:space="preserve">Unser Fachkongress </w:t>
      </w:r>
      <w:r w:rsidRPr="7E45050D" w:rsidR="00383204">
        <w:rPr>
          <w:rFonts w:ascii="Open Sans" w:hAnsi="Open Sans" w:eastAsia="Open Sans" w:cs="Open Sans"/>
          <w:b w:val="1"/>
          <w:bCs w:val="1"/>
        </w:rPr>
        <w:t>PMWelt</w:t>
      </w:r>
      <w:r w:rsidRPr="7E45050D" w:rsidR="00383204">
        <w:rPr>
          <w:rFonts w:ascii="Open Sans" w:hAnsi="Open Sans" w:eastAsia="Open Sans" w:cs="Open Sans"/>
        </w:rPr>
        <w:t xml:space="preserve"> </w:t>
      </w:r>
      <w:r w:rsidRPr="7E45050D" w:rsidR="00383204">
        <w:rPr>
          <w:rFonts w:ascii="Open Sans" w:hAnsi="Open Sans" w:eastAsia="Open Sans" w:cs="Open Sans"/>
        </w:rPr>
        <w:t>steht seit 2016 für Begegnung und Expertenwissen, denn hier treffen sich Projektmanagement-Profis, -Newcomer und PM-Interessierte zum intensiven und persönlichen Austausch auf Augenhöhe und diskutieren</w:t>
      </w:r>
      <w:r w:rsidRPr="7E45050D" w:rsidR="00383204">
        <w:rPr>
          <w:rFonts w:ascii="Open Sans" w:hAnsi="Open Sans" w:eastAsia="Open Sans" w:cs="Open Sans"/>
        </w:rPr>
        <w:t> </w:t>
      </w:r>
      <w:r w:rsidRPr="7E45050D" w:rsidR="00383204">
        <w:rPr>
          <w:rFonts w:ascii="Open Sans" w:hAnsi="Open Sans" w:eastAsia="Open Sans" w:cs="Open Sans"/>
        </w:rPr>
        <w:t xml:space="preserve">aktuelle Herausforderungen im Projektmanagement der Zukunft. Auf der </w:t>
      </w:r>
      <w:r w:rsidRPr="7E45050D" w:rsidR="00383204">
        <w:rPr>
          <w:rFonts w:ascii="Open Sans" w:hAnsi="Open Sans" w:eastAsia="Open Sans" w:cs="Open Sans"/>
        </w:rPr>
        <w:t>PMWelt</w:t>
      </w:r>
      <w:r w:rsidRPr="7E45050D" w:rsidR="00383204">
        <w:rPr>
          <w:rFonts w:ascii="Open Sans" w:hAnsi="Open Sans" w:eastAsia="Open Sans" w:cs="Open Sans"/>
        </w:rPr>
        <w:t xml:space="preserve"> bieten wir der PM-Community die große Bühne: Projektmitwirkende aller Bereiche und Branchen stehen im Mittelpunkt des Events. Neben Projektleitenden spricht die Konferenz auch PMO-/Projektportfolio-Manager und </w:t>
      </w:r>
      <w:r w:rsidRPr="7E45050D" w:rsidR="00383204">
        <w:rPr>
          <w:rFonts w:ascii="Open Sans" w:hAnsi="Open Sans" w:eastAsia="Open Sans" w:cs="Open Sans"/>
        </w:rPr>
        <w:t xml:space="preserve">andere PM-Verantwortliche und -Mitarbeitende an – unabhängig von Standards und </w:t>
      </w:r>
      <w:r w:rsidRPr="7E45050D" w:rsidR="00383204">
        <w:rPr>
          <w:rFonts w:ascii="Open Sans" w:hAnsi="Open Sans" w:eastAsia="Open Sans" w:cs="Open Sans"/>
        </w:rPr>
        <w:t>Zertifizierungen.</w:t>
      </w:r>
      <w:r w:rsidRPr="7E45050D" w:rsidR="00383204">
        <w:rPr>
          <w:rFonts w:ascii="Open Sans" w:hAnsi="Open Sans" w:eastAsia="Open Sans" w:cs="Open Sans"/>
        </w:rPr>
        <w:t> </w:t>
      </w:r>
      <w:r w:rsidRPr="7E45050D" w:rsidR="00383204">
        <w:rPr>
          <w:rFonts w:ascii="Open Sans" w:hAnsi="Open Sans" w:eastAsia="Open Sans" w:cs="Open Sans"/>
        </w:rPr>
        <w:t xml:space="preserve">  </w:t>
      </w:r>
    </w:p>
    <w:p w:rsidR="00383204" w:rsidP="7E45050D" w:rsidRDefault="00383204" w14:paraId="709F7B2E" w14:textId="583742D3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383204">
        <w:rPr>
          <w:rFonts w:ascii="Open Sans" w:hAnsi="Open Sans" w:eastAsia="Open Sans" w:cs="Open Sans"/>
        </w:rPr>
        <w:t>Die begleitende Fachausstellung mit führenden Unternehmen aus</w:t>
      </w:r>
      <w:r w:rsidRPr="7E45050D" w:rsidR="00383204">
        <w:rPr>
          <w:rFonts w:ascii="Open Sans" w:hAnsi="Open Sans" w:eastAsia="Open Sans" w:cs="Open Sans"/>
        </w:rPr>
        <w:t> </w:t>
      </w:r>
      <w:r w:rsidRPr="7E45050D" w:rsidR="00383204">
        <w:rPr>
          <w:rFonts w:ascii="Open Sans" w:hAnsi="Open Sans" w:eastAsia="Open Sans" w:cs="Open Sans"/>
        </w:rPr>
        <w:t>dem Projektmanagement bietet den Teilnehmenden zudem die Möglichkeit, sich über die neuesten Entwicklungen und Trends bei PM-Software und -Dienstleistungen zu informieren.</w:t>
      </w:r>
      <w:r w:rsidRPr="7E45050D" w:rsidR="00383204">
        <w:rPr>
          <w:rFonts w:ascii="Open Sans" w:hAnsi="Open Sans" w:eastAsia="Open Sans" w:cs="Open Sans"/>
        </w:rPr>
        <w:t>  </w:t>
      </w:r>
      <w:r w:rsidRPr="7E45050D" w:rsidR="00383204">
        <w:rPr>
          <w:rFonts w:ascii="Open Sans" w:hAnsi="Open Sans" w:eastAsia="Open Sans" w:cs="Open Sans"/>
        </w:rPr>
        <w:t xml:space="preserve"> </w:t>
      </w:r>
      <w:r w:rsidRPr="7E45050D" w:rsidR="00383204">
        <w:rPr>
          <w:rFonts w:ascii="Open Sans" w:hAnsi="Open Sans" w:eastAsia="Open Sans" w:cs="Open Sans"/>
        </w:rPr>
        <w:t> </w:t>
      </w:r>
      <w:r w:rsidRPr="7E45050D" w:rsidR="00383204">
        <w:rPr>
          <w:rFonts w:ascii="Open Sans" w:hAnsi="Open Sans" w:eastAsia="Open Sans" w:cs="Open Sans"/>
        </w:rPr>
        <w:t xml:space="preserve"> </w:t>
      </w:r>
      <w:r w:rsidRPr="7E45050D" w:rsidR="00383204">
        <w:rPr>
          <w:rFonts w:ascii="Open Sans" w:hAnsi="Open Sans" w:eastAsia="Open Sans" w:cs="Open Sans"/>
        </w:rPr>
        <w:t> </w:t>
      </w:r>
      <w:r w:rsidRPr="7E45050D" w:rsidR="00383204">
        <w:rPr>
          <w:rFonts w:ascii="Open Sans" w:hAnsi="Open Sans" w:eastAsia="Open Sans" w:cs="Open Sans"/>
        </w:rPr>
        <w:t xml:space="preserve">  </w:t>
      </w:r>
    </w:p>
    <w:p w:rsidRPr="00070EAA" w:rsidR="00383204" w:rsidP="7E45050D" w:rsidRDefault="00383204" w14:paraId="28CF18F6" w14:textId="77777777">
      <w:pPr>
        <w:spacing w:before="120" w:after="120" w:line="276" w:lineRule="auto"/>
        <w:rPr>
          <w:rFonts w:ascii="Open Sans" w:hAnsi="Open Sans" w:eastAsia="Open Sans" w:cs="Open Sans"/>
        </w:rPr>
      </w:pPr>
    </w:p>
    <w:p w:rsidRPr="00070EAA" w:rsidR="00CF02AE" w:rsidP="7E45050D" w:rsidRDefault="00CF02AE" w14:paraId="054A9BD9" w14:textId="4A5E5A4C">
      <w:pPr>
        <w:spacing w:before="120" w:after="120" w:line="276" w:lineRule="auto"/>
        <w:rPr>
          <w:rFonts w:ascii="Open Sans" w:hAnsi="Open Sans" w:eastAsia="Open Sans" w:cs="Open Sans"/>
        </w:rPr>
      </w:pPr>
      <w:r w:rsidRPr="7E45050D" w:rsidR="00CF02AE">
        <w:rPr>
          <w:rFonts w:ascii="Open Sans" w:hAnsi="Open Sans" w:eastAsia="Open Sans" w:cs="Open Sans"/>
        </w:rPr>
        <w:t xml:space="preserve">Das </w:t>
      </w:r>
      <w:r w:rsidRPr="7E45050D" w:rsidR="00CF02AE">
        <w:rPr>
          <w:rFonts w:ascii="Open Sans" w:hAnsi="Open Sans" w:eastAsia="Open Sans" w:cs="Open Sans"/>
          <w:b w:val="1"/>
          <w:bCs w:val="1"/>
        </w:rPr>
        <w:t>projektmagazin</w:t>
      </w:r>
      <w:r w:rsidRPr="7E45050D" w:rsidR="00CF02AE">
        <w:rPr>
          <w:rFonts w:ascii="Open Sans" w:hAnsi="Open Sans" w:eastAsia="Open Sans" w:cs="Open Sans"/>
        </w:rPr>
        <w:t xml:space="preserve"> </w:t>
      </w:r>
      <w:r w:rsidRPr="7E45050D" w:rsidR="00C4200A">
        <w:rPr>
          <w:rFonts w:ascii="Open Sans" w:hAnsi="Open Sans" w:eastAsia="Open Sans" w:cs="Open Sans"/>
        </w:rPr>
        <w:t xml:space="preserve">ist die </w:t>
      </w:r>
      <w:r w:rsidRPr="7E45050D" w:rsidR="00CF02AE">
        <w:rPr>
          <w:rFonts w:ascii="Open Sans" w:hAnsi="Open Sans" w:eastAsia="Open Sans" w:cs="Open Sans"/>
        </w:rPr>
        <w:t xml:space="preserve">führende Online-Plattform und die größte deutschsprachige Projektmanagement-Community im D-A-CH-Raum. Auf www.projektmagazin.de stehen </w:t>
      </w:r>
      <w:r w:rsidRPr="7E45050D" w:rsidR="00CF02AE">
        <w:rPr>
          <w:rFonts w:ascii="Open Sans" w:hAnsi="Open Sans" w:eastAsia="Open Sans" w:cs="Open Sans"/>
        </w:rPr>
        <w:t>Projektmanager:innen</w:t>
      </w:r>
      <w:r w:rsidRPr="7E45050D" w:rsidR="00CF02AE">
        <w:rPr>
          <w:rFonts w:ascii="Open Sans" w:hAnsi="Open Sans" w:eastAsia="Open Sans" w:cs="Open Sans"/>
        </w:rPr>
        <w:t xml:space="preserve">, Projektleitenden, </w:t>
      </w:r>
      <w:r w:rsidRPr="7E45050D" w:rsidR="00CF02AE">
        <w:rPr>
          <w:rFonts w:ascii="Open Sans" w:hAnsi="Open Sans" w:eastAsia="Open Sans" w:cs="Open Sans"/>
        </w:rPr>
        <w:t>Projektkoordinator:innen</w:t>
      </w:r>
      <w:r w:rsidRPr="7E45050D" w:rsidR="00CF02AE">
        <w:rPr>
          <w:rFonts w:ascii="Open Sans" w:hAnsi="Open Sans" w:eastAsia="Open Sans" w:cs="Open Sans"/>
        </w:rPr>
        <w:t xml:space="preserve">, Projektmitarbeitenden, </w:t>
      </w:r>
      <w:r w:rsidRPr="7E45050D" w:rsidR="00CF02AE">
        <w:rPr>
          <w:rFonts w:ascii="Open Sans" w:hAnsi="Open Sans" w:eastAsia="Open Sans" w:cs="Open Sans"/>
        </w:rPr>
        <w:t>Trainer:innen</w:t>
      </w:r>
      <w:r w:rsidRPr="7E45050D" w:rsidR="00CF02AE">
        <w:rPr>
          <w:rFonts w:ascii="Open Sans" w:hAnsi="Open Sans" w:eastAsia="Open Sans" w:cs="Open Sans"/>
        </w:rPr>
        <w:t xml:space="preserve"> und </w:t>
      </w:r>
      <w:r w:rsidRPr="7E45050D" w:rsidR="00CF02AE">
        <w:rPr>
          <w:rFonts w:ascii="Open Sans" w:hAnsi="Open Sans" w:eastAsia="Open Sans" w:cs="Open Sans"/>
        </w:rPr>
        <w:t>Berater:innen</w:t>
      </w:r>
      <w:r w:rsidRPr="7E45050D" w:rsidR="00CF02AE">
        <w:rPr>
          <w:rFonts w:ascii="Open Sans" w:hAnsi="Open Sans" w:eastAsia="Open Sans" w:cs="Open Sans"/>
        </w:rPr>
        <w:t xml:space="preserve"> mehr als 2100 praxisorientierte Fachartikel, 182 Methodenbeschreibungen sowie zahlreiche nützliche Werkzeuge, Checklisten und Vorlagen </w:t>
      </w:r>
      <w:r w:rsidRPr="7E45050D" w:rsidR="00C4200A">
        <w:rPr>
          <w:rFonts w:ascii="Open Sans" w:hAnsi="Open Sans" w:eastAsia="Open Sans" w:cs="Open Sans"/>
        </w:rPr>
        <w:t xml:space="preserve">für ihren Projektmanagement-Alltag </w:t>
      </w:r>
      <w:r w:rsidRPr="7E45050D" w:rsidR="00CF02AE">
        <w:rPr>
          <w:rFonts w:ascii="Open Sans" w:hAnsi="Open Sans" w:eastAsia="Open Sans" w:cs="Open Sans"/>
        </w:rPr>
        <w:t xml:space="preserve">zur Verfügung. Das Fachangebot wird alle zwei Wochen mittwochs um neue Fachbeiträge erweitert. </w:t>
      </w:r>
    </w:p>
    <w:p w:rsidRPr="00070EAA" w:rsidR="003D6ED6" w:rsidP="0333E788" w:rsidRDefault="003D6ED6" w14:paraId="4A7E8A8F" w14:textId="75DD0164">
      <w:pPr>
        <w:spacing w:before="120" w:after="120" w:line="276" w:lineRule="auto"/>
        <w:rPr>
          <w:rFonts w:ascii="Open Sans" w:hAnsi="Open Sans" w:eastAsia="Open Sans" w:cs="Open Sans"/>
        </w:rPr>
      </w:pPr>
      <w:r w:rsidRPr="0333E788" w:rsidR="2217CCA2">
        <w:rPr>
          <w:rFonts w:ascii="Open Sans" w:hAnsi="Open Sans" w:eastAsia="Open Sans" w:cs="Open Sans"/>
        </w:rPr>
        <w:t>projektmagazin.de verfügt</w:t>
      </w:r>
      <w:r w:rsidRPr="0333E788" w:rsidR="00CF02AE">
        <w:rPr>
          <w:rFonts w:ascii="Open Sans" w:hAnsi="Open Sans" w:eastAsia="Open Sans" w:cs="Open Sans"/>
        </w:rPr>
        <w:t xml:space="preserve"> außerdem über ein umfassendes Verzeichnis an Experten und Software, unabhängige Softwarebewertungen und das umfangreichste deutschsprachige Projektmanagement-Glossar mit über 1600 deutschen und englischsprachigen Begriffen. Das </w:t>
      </w:r>
      <w:r w:rsidRPr="0333E788" w:rsidR="00CF02AE">
        <w:rPr>
          <w:rFonts w:ascii="Open Sans" w:hAnsi="Open Sans" w:eastAsia="Open Sans" w:cs="Open Sans"/>
        </w:rPr>
        <w:t>projektmagazin</w:t>
      </w:r>
      <w:r w:rsidRPr="0333E788" w:rsidR="00CF02AE">
        <w:rPr>
          <w:rFonts w:ascii="Open Sans" w:hAnsi="Open Sans" w:eastAsia="Open Sans" w:cs="Open Sans"/>
        </w:rPr>
        <w:t xml:space="preserve"> bietet seinen Lesern mit den "Websessions" die Möglichkeit, neue Impulse zu erhalten und einen regelmäßigen Austausch mit Expert</w:t>
      </w:r>
      <w:r w:rsidRPr="0333E788" w:rsidR="00070EAA">
        <w:rPr>
          <w:rFonts w:ascii="Open Sans" w:hAnsi="Open Sans" w:eastAsia="Open Sans" w:cs="Open Sans"/>
        </w:rPr>
        <w:t>e</w:t>
      </w:r>
      <w:r w:rsidRPr="0333E788" w:rsidR="00CF02AE">
        <w:rPr>
          <w:rFonts w:ascii="Open Sans" w:hAnsi="Open Sans" w:eastAsia="Open Sans" w:cs="Open Sans"/>
        </w:rPr>
        <w:t xml:space="preserve">n zu pflegen. Zusätzlich bietet die </w:t>
      </w:r>
      <w:r w:rsidRPr="0333E788" w:rsidR="00CF02AE">
        <w:rPr>
          <w:rFonts w:ascii="Open Sans" w:hAnsi="Open Sans" w:eastAsia="Open Sans" w:cs="Open Sans"/>
          <w:b w:val="1"/>
          <w:bCs w:val="1"/>
        </w:rPr>
        <w:t>projektmagazin.live</w:t>
      </w:r>
      <w:r w:rsidRPr="0333E788" w:rsidR="00CF02AE">
        <w:rPr>
          <w:rFonts w:ascii="Open Sans" w:hAnsi="Open Sans" w:eastAsia="Open Sans" w:cs="Open Sans"/>
          <w:b w:val="1"/>
          <w:bCs w:val="1"/>
        </w:rPr>
        <w:t xml:space="preserve"> Akademie</w:t>
      </w:r>
      <w:r w:rsidRPr="0333E788" w:rsidR="00CF02AE">
        <w:rPr>
          <w:rFonts w:ascii="Open Sans" w:hAnsi="Open Sans" w:eastAsia="Open Sans" w:cs="Open Sans"/>
        </w:rPr>
        <w:t xml:space="preserve"> Workshops und Seminare mit einem starken Praxisbezug und hochwertiger Didaktik, die zeigt, dass Lernen durchaus unterhaltsam sein kann. </w:t>
      </w:r>
    </w:p>
    <w:sectPr w:rsidRPr="00070EAA" w:rsidR="003D6ED6" w:rsidSect="008244A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PB" w:author="Petra Berleb" w:date="2024-11-29T18:39:36" w:id="937963491">
    <w:p xmlns:w14="http://schemas.microsoft.com/office/word/2010/wordml" xmlns:w="http://schemas.openxmlformats.org/wordprocessingml/2006/main" w:rsidR="45B451EF" w:rsidRDefault="20A01343" w14:paraId="128E0E36" w14:textId="6F735814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"mailto:eb@projektmagazin.de"</w:instrText>
      </w:r>
      <w:bookmarkStart w:name="_@_B116A388C2AC49C3A2E78BBF61E62F1AZ" w:id="1242251853"/>
      <w:r>
        <w:fldChar w:fldCharType="separate"/>
      </w:r>
      <w:bookmarkEnd w:id="1242251853"/>
      <w:r w:rsidRPr="5D0C5720" w:rsidR="64D1E1E7">
        <w:rPr>
          <w:rStyle w:val="Mention"/>
          <w:noProof/>
        </w:rPr>
        <w:t>@Ella Bangol</w:t>
      </w:r>
      <w:r>
        <w:fldChar w:fldCharType="end"/>
      </w:r>
      <w:r w:rsidRPr="586FA3C3" w:rsidR="7F1CE587">
        <w:t xml:space="preserve">  </w:t>
      </w:r>
      <w:r>
        <w:fldChar w:fldCharType="begin"/>
      </w:r>
      <w:r>
        <w:instrText xml:space="preserve"> HYPERLINK "mailto:nr@projektmagazin.de"</w:instrText>
      </w:r>
      <w:bookmarkStart w:name="_@_58DB9634BCC942368E5F86AD8D1EE779Z" w:id="1263157720"/>
      <w:r>
        <w:fldChar w:fldCharType="separate"/>
      </w:r>
      <w:bookmarkEnd w:id="1263157720"/>
      <w:r w:rsidRPr="25900224" w:rsidR="48955B4D">
        <w:rPr>
          <w:rStyle w:val="Mention"/>
          <w:noProof/>
        </w:rPr>
        <w:t>@Nathalie Röseler</w:t>
      </w:r>
      <w:r>
        <w:fldChar w:fldCharType="end"/>
      </w:r>
      <w:r w:rsidRPr="1D39E8E1" w:rsidR="131EE7A4">
        <w:t xml:space="preserve">  welcher Vortrag widmet sich ethischen Fragen?</w:t>
      </w:r>
    </w:p>
    <w:p xmlns:w14="http://schemas.microsoft.com/office/word/2010/wordml" xmlns:w="http://schemas.openxmlformats.org/wordprocessingml/2006/main" w:rsidR="24C1BA40" w:rsidRDefault="6EFFA391" w14:paraId="4875C2B6" w14:textId="01D39B98">
      <w:pPr>
        <w:pStyle w:val="CommentText"/>
      </w:pPr>
      <w:r w:rsidRPr="4C016ACD" w:rsidR="6A1DEC93">
        <w:t xml:space="preserve">Geht es nicht eher darum die Projektarbeit zu erleichtern?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875C2B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73A289" w16cex:dateUtc="2024-11-29T17:39:36.05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875C2B6" w16cid:durableId="2573A28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AlPcUxmHxiDpn+" int2:id="Dy5gTifm">
      <int2:state int2:type="AugLoop_Text_Critique" int2:value="Rejected"/>
    </int2:textHash>
    <int2:textHash int2:hashCode="C3Z/Y6Xc+qpMXf" int2:id="ftCXbjzG">
      <int2:state int2:type="AugLoop_Text_Critique" int2:value="Rejected"/>
    </int2:textHash>
    <int2:textHash int2:hashCode="lAKUsirqWV0cWi" int2:id="iDSWoBlc">
      <int2:state int2:type="AugLoop_Text_Critique" int2:value="Rejected"/>
    </int2:textHash>
    <int2:textHash int2:hashCode="nOWbCqYJ0Cf7AA" int2:id="bgmPdHhx">
      <int2:state int2:type="AugLoop_Text_Critique" int2:value="Rejected"/>
    </int2:textHash>
    <int2:textHash int2:hashCode="yClsmlHVTLQ6A9" int2:id="BDejmnup">
      <int2:state int2:type="AugLoop_Text_Critique" int2:value="Rejected"/>
    </int2:textHash>
    <int2:textHash int2:hashCode="ihVwt65CGDEUlo" int2:id="Z2gNfiJh">
      <int2:state int2:type="AugLoop_Text_Critique" int2:value="Rejected"/>
    </int2:textHash>
    <int2:textHash int2:hashCode="oaextiiSoMASW9" int2:id="bKh72wA3">
      <int2:state int2:type="AugLoop_Text_Critique" int2:value="Rejected"/>
    </int2:textHash>
    <int2:textHash int2:hashCode="IKENX8Ll4hkijC" int2:id="9TVrBraK">
      <int2:state int2:type="AugLoop_Text_Critique" int2:value="Rejected"/>
    </int2:textHash>
    <int2:textHash int2:hashCode="EuHcWF4uf5VdGT" int2:id="ChSklrf2">
      <int2:state int2:type="AugLoop_Text_Critique" int2:value="Rejected"/>
    </int2:textHash>
    <int2:textHash int2:hashCode="ywgLCMRsxQJvkD" int2:id="T3UgAP3j">
      <int2:state int2:type="AugLoop_Text_Critique" int2:value="Rejected"/>
    </int2:textHash>
    <int2:textHash int2:hashCode="/hkjGA4+d14SC1" int2:id="ry5GZPSr">
      <int2:state int2:type="AugLoop_Text_Critique" int2:value="Rejected"/>
    </int2:textHash>
    <int2:textHash int2:hashCode="OaT3YiZPfn1MK6" int2:id="sK22fR7O">
      <int2:state int2:type="AugLoop_Text_Critique" int2:value="Rejected"/>
    </int2:textHash>
    <int2:textHash int2:hashCode="Is62rxL4XQnPHb" int2:id="Q3NmcIfy">
      <int2:state int2:type="AugLoop_Text_Critique" int2:value="Rejected"/>
    </int2:textHash>
    <int2:textHash int2:hashCode="BfAamPmGjLjRhm" int2:id="lZ0C9zpf">
      <int2:state int2:type="AugLoop_Text_Critique" int2:value="Rejected"/>
    </int2:textHash>
    <int2:textHash int2:hashCode="LTfkFR8CB0+XW7" int2:id="NATc8CzB">
      <int2:state int2:type="AugLoop_Text_Critique" int2:value="Rejected"/>
    </int2:textHash>
    <int2:textHash int2:hashCode="s4zbQkmn71pJgu" int2:id="ocldKASP">
      <int2:state int2:type="AugLoop_Text_Critique" int2:value="Rejected"/>
    </int2:textHash>
    <int2:textHash int2:hashCode="//kk0cS31DXdNa" int2:id="IHpQSD8k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C6842C"/>
    <w:lvl w:ilvl="0">
      <w:start w:val="1"/>
      <w:numFmt w:val="bullet"/>
      <w:pStyle w:val="Aufzhlungszeichen"/>
      <w:lvlText w:val=""/>
      <w:lvlJc w:val="left"/>
      <w:pPr>
        <w:ind w:left="340" w:hanging="283"/>
      </w:pPr>
      <w:rPr>
        <w:rFonts w:hint="default" w:ascii="Symbol" w:hAnsi="Symbol"/>
        <w:color w:val="2F607F"/>
      </w:rPr>
    </w:lvl>
  </w:abstractNum>
  <w:abstractNum w:abstractNumId="1" w15:restartNumberingAfterBreak="0">
    <w:nsid w:val="048C0CF4"/>
    <w:multiLevelType w:val="hybridMultilevel"/>
    <w:tmpl w:val="A8068A12"/>
    <w:lvl w:ilvl="0" w:tplc="55FAD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5B7269"/>
    <w:multiLevelType w:val="hybridMultilevel"/>
    <w:tmpl w:val="013EF412"/>
    <w:lvl w:ilvl="0" w:tplc="B8E6FED2">
      <w:start w:val="1"/>
      <w:numFmt w:val="decimal"/>
      <w:lvlRestart w:val="0"/>
      <w:lvlText w:val="%1."/>
      <w:lvlJc w:val="left"/>
      <w:pPr>
        <w:tabs>
          <w:tab w:val="num" w:pos="363"/>
        </w:tabs>
        <w:ind w:left="363" w:hanging="363"/>
      </w:p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3" w15:restartNumberingAfterBreak="0">
    <w:nsid w:val="1BCC2A51"/>
    <w:multiLevelType w:val="multilevel"/>
    <w:tmpl w:val="7C04202A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C840A19"/>
    <w:multiLevelType w:val="hybridMultilevel"/>
    <w:tmpl w:val="1A4085C6"/>
    <w:lvl w:ilvl="0" w:tplc="61627C48">
      <w:start w:val="1"/>
      <w:numFmt w:val="bullet"/>
      <w:lvlText w:val=""/>
      <w:lvlJc w:val="left"/>
      <w:pPr>
        <w:ind w:left="720" w:hanging="360"/>
      </w:pPr>
      <w:rPr>
        <w:rFonts w:hint="default" w:ascii="Wingdings 2" w:hAnsi="Wingdings 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B282A0A"/>
    <w:multiLevelType w:val="hybridMultilevel"/>
    <w:tmpl w:val="4EB6F432"/>
    <w:lvl w:ilvl="0" w:tplc="CB622E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C3161F1"/>
    <w:multiLevelType w:val="hybridMultilevel"/>
    <w:tmpl w:val="58264356"/>
    <w:lvl w:ilvl="0" w:tplc="77846B86">
      <w:start w:val="1"/>
      <w:numFmt w:val="bullet"/>
      <w:lvlText w:val="-"/>
      <w:lvlJc w:val="left"/>
      <w:pPr>
        <w:ind w:left="720" w:hanging="360"/>
      </w:pPr>
      <w:rPr>
        <w:rFonts w:hint="default" w:ascii="Vrinda" w:hAnsi="Vrind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BC1C04"/>
    <w:multiLevelType w:val="hybridMultilevel"/>
    <w:tmpl w:val="059EC416"/>
    <w:lvl w:ilvl="0" w:tplc="F65273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AD6F3B"/>
    <w:multiLevelType w:val="multilevel"/>
    <w:tmpl w:val="4CAE2624"/>
    <w:styleLink w:val="PMListeListenummer"/>
    <w:lvl w:ilvl="0">
      <w:start w:val="1"/>
      <w:numFmt w:val="decimal"/>
      <w:pStyle w:val="PMListennummer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2F607F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5F6C7603"/>
    <w:multiLevelType w:val="hybridMultilevel"/>
    <w:tmpl w:val="39249992"/>
    <w:lvl w:ilvl="0" w:tplc="4CFCF1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CC21066"/>
    <w:multiLevelType w:val="hybridMultilevel"/>
    <w:tmpl w:val="B5CCE2D0"/>
    <w:lvl w:ilvl="0" w:tplc="A7C0E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04300F9"/>
    <w:multiLevelType w:val="hybridMultilevel"/>
    <w:tmpl w:val="3EB05FF6"/>
    <w:lvl w:ilvl="0" w:tplc="5D90DF46">
      <w:start w:val="1"/>
      <w:numFmt w:val="bullet"/>
      <w:lvlText w:val=""/>
      <w:lvlJc w:val="left"/>
      <w:pPr>
        <w:ind w:left="700" w:hanging="360"/>
      </w:pPr>
      <w:rPr>
        <w:rFonts w:hint="default" w:ascii="Wingdings" w:hAnsi="Wingdings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28890546">
    <w:abstractNumId w:val="10"/>
  </w:num>
  <w:num w:numId="2" w16cid:durableId="1813980465">
    <w:abstractNumId w:val="2"/>
  </w:num>
  <w:num w:numId="3" w16cid:durableId="1027683790">
    <w:abstractNumId w:val="10"/>
  </w:num>
  <w:num w:numId="4" w16cid:durableId="1508204954">
    <w:abstractNumId w:val="2"/>
  </w:num>
  <w:num w:numId="5" w16cid:durableId="1221669417">
    <w:abstractNumId w:val="10"/>
  </w:num>
  <w:num w:numId="6" w16cid:durableId="1751805898">
    <w:abstractNumId w:val="11"/>
  </w:num>
  <w:num w:numId="7" w16cid:durableId="1084961615">
    <w:abstractNumId w:val="3"/>
  </w:num>
  <w:num w:numId="8" w16cid:durableId="648707208">
    <w:abstractNumId w:val="3"/>
  </w:num>
  <w:num w:numId="9" w16cid:durableId="1694450710">
    <w:abstractNumId w:val="5"/>
  </w:num>
  <w:num w:numId="10" w16cid:durableId="1318261681">
    <w:abstractNumId w:val="1"/>
  </w:num>
  <w:num w:numId="11" w16cid:durableId="1698703338">
    <w:abstractNumId w:val="7"/>
  </w:num>
  <w:num w:numId="12" w16cid:durableId="1036656215">
    <w:abstractNumId w:val="9"/>
  </w:num>
  <w:num w:numId="13" w16cid:durableId="129250889">
    <w:abstractNumId w:val="4"/>
  </w:num>
  <w:num w:numId="14" w16cid:durableId="2023238697">
    <w:abstractNumId w:val="6"/>
  </w:num>
  <w:num w:numId="15" w16cid:durableId="1482118094">
    <w:abstractNumId w:val="0"/>
  </w:num>
  <w:num w:numId="16" w16cid:durableId="161167222">
    <w:abstractNumId w:val="0"/>
  </w:num>
  <w:num w:numId="17" w16cid:durableId="894196619">
    <w:abstractNumId w:val="8"/>
  </w:num>
  <w:num w:numId="18" w16cid:durableId="611134227">
    <w:abstractNumId w:val="8"/>
  </w:num>
  <w:num w:numId="19" w16cid:durableId="928465466">
    <w:abstractNumId w:val="8"/>
  </w:num>
  <w:num w:numId="20" w16cid:durableId="908688403">
    <w:abstractNumId w:val="8"/>
  </w:num>
  <w:num w:numId="21" w16cid:durableId="1651245604">
    <w:abstractNumId w:val="0"/>
  </w:num>
  <w:num w:numId="22" w16cid:durableId="178400530">
    <w:abstractNumId w:val="0"/>
  </w:num>
  <w:num w:numId="23" w16cid:durableId="1706709716">
    <w:abstractNumId w:val="0"/>
  </w:num>
  <w:num w:numId="24" w16cid:durableId="1825077810">
    <w:abstractNumId w:val="8"/>
  </w:num>
  <w:num w:numId="25" w16cid:durableId="99303897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etra Berleb">
    <w15:presenceInfo w15:providerId="AD" w15:userId="S::pb@projektmagazin.de::ff49c014-79d0-4e10-873d-6bce9f366be7"/>
  </w15:person>
  <w15:person w15:author="Petra Berleb">
    <w15:presenceInfo w15:providerId="AD" w15:userId="S::pb@projektmagazin.de::ff49c014-79d0-4e10-873d-6bce9f366b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trackRevisions w:val="false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D6"/>
    <w:rsid w:val="00000C2E"/>
    <w:rsid w:val="00031862"/>
    <w:rsid w:val="000442A4"/>
    <w:rsid w:val="00070EAA"/>
    <w:rsid w:val="0007264F"/>
    <w:rsid w:val="00075C54"/>
    <w:rsid w:val="00082F8E"/>
    <w:rsid w:val="000939D7"/>
    <w:rsid w:val="000A1859"/>
    <w:rsid w:val="000A1E1A"/>
    <w:rsid w:val="000A6C76"/>
    <w:rsid w:val="000F15B0"/>
    <w:rsid w:val="00110F6F"/>
    <w:rsid w:val="001261C5"/>
    <w:rsid w:val="001472EB"/>
    <w:rsid w:val="0015223D"/>
    <w:rsid w:val="00192490"/>
    <w:rsid w:val="0019763A"/>
    <w:rsid w:val="001B0906"/>
    <w:rsid w:val="001B11C6"/>
    <w:rsid w:val="001C7E15"/>
    <w:rsid w:val="001F0792"/>
    <w:rsid w:val="002A3CC6"/>
    <w:rsid w:val="002B4AEC"/>
    <w:rsid w:val="002C6BD2"/>
    <w:rsid w:val="002C6D13"/>
    <w:rsid w:val="002D6C31"/>
    <w:rsid w:val="003367E7"/>
    <w:rsid w:val="003730F3"/>
    <w:rsid w:val="00373903"/>
    <w:rsid w:val="003748EC"/>
    <w:rsid w:val="00377BD1"/>
    <w:rsid w:val="00383204"/>
    <w:rsid w:val="0038762C"/>
    <w:rsid w:val="00392605"/>
    <w:rsid w:val="003A0E05"/>
    <w:rsid w:val="003C2886"/>
    <w:rsid w:val="003D6317"/>
    <w:rsid w:val="003D666A"/>
    <w:rsid w:val="003D6ED6"/>
    <w:rsid w:val="003E0637"/>
    <w:rsid w:val="003F4521"/>
    <w:rsid w:val="00407764"/>
    <w:rsid w:val="00426E3B"/>
    <w:rsid w:val="00432E62"/>
    <w:rsid w:val="00436D13"/>
    <w:rsid w:val="004505FB"/>
    <w:rsid w:val="00451F5F"/>
    <w:rsid w:val="004546E5"/>
    <w:rsid w:val="00494434"/>
    <w:rsid w:val="004B08D3"/>
    <w:rsid w:val="004B5925"/>
    <w:rsid w:val="004D3B7B"/>
    <w:rsid w:val="004D79BF"/>
    <w:rsid w:val="004F6587"/>
    <w:rsid w:val="00507052"/>
    <w:rsid w:val="005333A6"/>
    <w:rsid w:val="005503AC"/>
    <w:rsid w:val="00561148"/>
    <w:rsid w:val="0056735F"/>
    <w:rsid w:val="005B41F1"/>
    <w:rsid w:val="005D3E50"/>
    <w:rsid w:val="005D72FF"/>
    <w:rsid w:val="005F2817"/>
    <w:rsid w:val="00605BB2"/>
    <w:rsid w:val="00605EA8"/>
    <w:rsid w:val="0061046B"/>
    <w:rsid w:val="006334A8"/>
    <w:rsid w:val="006352CA"/>
    <w:rsid w:val="006360FD"/>
    <w:rsid w:val="00666D77"/>
    <w:rsid w:val="006A7E29"/>
    <w:rsid w:val="006D0496"/>
    <w:rsid w:val="0071277B"/>
    <w:rsid w:val="00723DA4"/>
    <w:rsid w:val="00766769"/>
    <w:rsid w:val="00794FCF"/>
    <w:rsid w:val="007B1B0C"/>
    <w:rsid w:val="007D0073"/>
    <w:rsid w:val="007F59C0"/>
    <w:rsid w:val="008244AB"/>
    <w:rsid w:val="00865C04"/>
    <w:rsid w:val="008B2161"/>
    <w:rsid w:val="008B512D"/>
    <w:rsid w:val="008B65E2"/>
    <w:rsid w:val="008C1F24"/>
    <w:rsid w:val="008C7818"/>
    <w:rsid w:val="008E3CCE"/>
    <w:rsid w:val="008F4C00"/>
    <w:rsid w:val="009261A5"/>
    <w:rsid w:val="00950ED4"/>
    <w:rsid w:val="0095337B"/>
    <w:rsid w:val="009567EF"/>
    <w:rsid w:val="00995A8B"/>
    <w:rsid w:val="009975EA"/>
    <w:rsid w:val="009F11DF"/>
    <w:rsid w:val="009F51D6"/>
    <w:rsid w:val="009F593B"/>
    <w:rsid w:val="00A23E82"/>
    <w:rsid w:val="00A400AE"/>
    <w:rsid w:val="00A54A42"/>
    <w:rsid w:val="00A5767D"/>
    <w:rsid w:val="00A659A4"/>
    <w:rsid w:val="00A90F09"/>
    <w:rsid w:val="00AA1042"/>
    <w:rsid w:val="00AE08CB"/>
    <w:rsid w:val="00AE25B3"/>
    <w:rsid w:val="00AF66E9"/>
    <w:rsid w:val="00B32BC9"/>
    <w:rsid w:val="00B42A07"/>
    <w:rsid w:val="00BA0846"/>
    <w:rsid w:val="00BB51D0"/>
    <w:rsid w:val="00BC5E4E"/>
    <w:rsid w:val="00BC676F"/>
    <w:rsid w:val="00BE47E5"/>
    <w:rsid w:val="00BF25CB"/>
    <w:rsid w:val="00C01CD2"/>
    <w:rsid w:val="00C02725"/>
    <w:rsid w:val="00C241B4"/>
    <w:rsid w:val="00C4200A"/>
    <w:rsid w:val="00C4578F"/>
    <w:rsid w:val="00C66336"/>
    <w:rsid w:val="00C67F70"/>
    <w:rsid w:val="00C71169"/>
    <w:rsid w:val="00C71B34"/>
    <w:rsid w:val="00CA7EDC"/>
    <w:rsid w:val="00CF02AE"/>
    <w:rsid w:val="00D0159B"/>
    <w:rsid w:val="00D01CAB"/>
    <w:rsid w:val="00D03555"/>
    <w:rsid w:val="00D166DF"/>
    <w:rsid w:val="00D43B07"/>
    <w:rsid w:val="00D579B0"/>
    <w:rsid w:val="00D76AB0"/>
    <w:rsid w:val="00D80EFF"/>
    <w:rsid w:val="00D94F2F"/>
    <w:rsid w:val="00DB0667"/>
    <w:rsid w:val="00DB343D"/>
    <w:rsid w:val="00DC2A2B"/>
    <w:rsid w:val="00DD7FF5"/>
    <w:rsid w:val="00DE6EEC"/>
    <w:rsid w:val="00E14805"/>
    <w:rsid w:val="00E46638"/>
    <w:rsid w:val="00E857B7"/>
    <w:rsid w:val="00EB3A1D"/>
    <w:rsid w:val="00ED7E67"/>
    <w:rsid w:val="00F06376"/>
    <w:rsid w:val="00F25253"/>
    <w:rsid w:val="00F76169"/>
    <w:rsid w:val="00F86DF3"/>
    <w:rsid w:val="00FE27AD"/>
    <w:rsid w:val="013480F5"/>
    <w:rsid w:val="0333E788"/>
    <w:rsid w:val="079A4E46"/>
    <w:rsid w:val="07EA1F0B"/>
    <w:rsid w:val="07EF4A00"/>
    <w:rsid w:val="0885C7EE"/>
    <w:rsid w:val="09676F2D"/>
    <w:rsid w:val="0DF01BB1"/>
    <w:rsid w:val="0E4AB116"/>
    <w:rsid w:val="164FAB0E"/>
    <w:rsid w:val="1C50EEA1"/>
    <w:rsid w:val="1F3650F3"/>
    <w:rsid w:val="220CAFDD"/>
    <w:rsid w:val="2217CCA2"/>
    <w:rsid w:val="28036693"/>
    <w:rsid w:val="3A93694B"/>
    <w:rsid w:val="4407FF93"/>
    <w:rsid w:val="44DF0A69"/>
    <w:rsid w:val="4BA27B8C"/>
    <w:rsid w:val="4F6B4615"/>
    <w:rsid w:val="50E1BB1E"/>
    <w:rsid w:val="5290B6D1"/>
    <w:rsid w:val="58693C45"/>
    <w:rsid w:val="5CEDEE43"/>
    <w:rsid w:val="5FE63420"/>
    <w:rsid w:val="6137F701"/>
    <w:rsid w:val="61D6346A"/>
    <w:rsid w:val="6449CE6B"/>
    <w:rsid w:val="70D619DA"/>
    <w:rsid w:val="70F2107B"/>
    <w:rsid w:val="795E7000"/>
    <w:rsid w:val="7ABC8C09"/>
    <w:rsid w:val="7E45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BE320"/>
  <w15:chartTrackingRefBased/>
  <w15:docId w15:val="{5535DA11-4718-D24C-894F-598A6C60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 w:eastAsiaTheme="minorHAns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4" w:qFormat="1"/>
    <w:lsdException w:name="heading 2" w:uiPriority="14" w:semiHidden="1" w:unhideWhenUsed="1" w:qFormat="1"/>
    <w:lsdException w:name="heading 3" w:uiPriority="14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4" w:semiHidden="1" w:unhideWhenUsed="1"/>
    <w:lsdException w:name="footer" w:uiPriority="14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14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4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aliases w:val="PM_Standard"/>
    <w:qFormat/>
    <w:rsid w:val="002D6C31"/>
    <w:pPr>
      <w:spacing w:after="300" w:line="300" w:lineRule="exact"/>
    </w:pPr>
    <w:rPr>
      <w:rFonts w:ascii="Open Sans" w:hAnsi="Open Sans" w:cstheme="minorBidi"/>
      <w:color w:val="000000" w:themeColor="text1"/>
      <w:sz w:val="21"/>
      <w:szCs w:val="21"/>
      <w:lang w:eastAsia="en-US"/>
    </w:rPr>
  </w:style>
  <w:style w:type="paragraph" w:styleId="berschrift1">
    <w:name w:val="heading 1"/>
    <w:aliases w:val="PM_Hauptüberschrift"/>
    <w:basedOn w:val="Standard"/>
    <w:next w:val="Standard"/>
    <w:link w:val="berschrift1Zchn"/>
    <w:uiPriority w:val="14"/>
    <w:qFormat/>
    <w:rsid w:val="002D6C31"/>
    <w:pPr>
      <w:keepNext/>
      <w:keepLines/>
      <w:suppressAutoHyphens/>
      <w:spacing w:before="200" w:after="200" w:line="240" w:lineRule="auto"/>
      <w:outlineLvl w:val="0"/>
    </w:pPr>
    <w:rPr>
      <w:rFonts w:ascii="Open Sans Semibold" w:hAnsi="Open Sans Semibold" w:eastAsia="Times New Roman" w:cs="Arial"/>
      <w:bCs/>
      <w:iCs/>
      <w:color w:val="2F607F"/>
      <w:sz w:val="40"/>
      <w:szCs w:val="28"/>
      <w:lang w:eastAsia="de-DE"/>
    </w:rPr>
  </w:style>
  <w:style w:type="paragraph" w:styleId="berschrift2">
    <w:name w:val="heading 2"/>
    <w:aliases w:val="PM_Überschrift"/>
    <w:basedOn w:val="Standard"/>
    <w:next w:val="Standard"/>
    <w:link w:val="berschrift2Zchn"/>
    <w:uiPriority w:val="14"/>
    <w:unhideWhenUsed/>
    <w:qFormat/>
    <w:rsid w:val="002D6C31"/>
    <w:pPr>
      <w:keepNext/>
      <w:keepLines/>
      <w:suppressAutoHyphens/>
      <w:spacing w:before="100" w:after="200" w:line="360" w:lineRule="exact"/>
      <w:outlineLvl w:val="1"/>
    </w:pPr>
    <w:rPr>
      <w:rFonts w:ascii="Open Sans Semibold" w:hAnsi="Open Sans Semibold" w:eastAsia="Times New Roman" w:cs="Arial"/>
      <w:bCs/>
      <w:iCs/>
      <w:color w:val="2F607F"/>
      <w:sz w:val="25"/>
      <w:szCs w:val="28"/>
      <w:lang w:eastAsia="de-DE"/>
    </w:rPr>
  </w:style>
  <w:style w:type="paragraph" w:styleId="berschrift3">
    <w:name w:val="heading 3"/>
    <w:aliases w:val="PM_Unterüberschrift"/>
    <w:basedOn w:val="Standard"/>
    <w:next w:val="Standard"/>
    <w:link w:val="berschrift3Zchn"/>
    <w:uiPriority w:val="14"/>
    <w:unhideWhenUsed/>
    <w:qFormat/>
    <w:rsid w:val="002D6C31"/>
    <w:pPr>
      <w:keepNext/>
      <w:keepLines/>
      <w:suppressAutoHyphens/>
      <w:spacing w:before="420" w:after="200" w:line="240" w:lineRule="exact"/>
      <w:outlineLvl w:val="2"/>
    </w:pPr>
    <w:rPr>
      <w:rFonts w:ascii="Open Sans Semibold" w:hAnsi="Open Sans Semibold" w:eastAsia="Times New Roman" w:cs="Times New Roman"/>
      <w:b/>
      <w:bCs/>
      <w:color w:val="000000"/>
      <w:szCs w:val="28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2D6C31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D6C3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aliases w:val="PM_Aufzählung,PM_Liste"/>
    <w:basedOn w:val="Standard"/>
    <w:uiPriority w:val="14"/>
    <w:unhideWhenUsed/>
    <w:qFormat/>
    <w:rsid w:val="002D6C31"/>
    <w:pPr>
      <w:numPr>
        <w:numId w:val="23"/>
      </w:numPr>
      <w:spacing w:after="150"/>
    </w:pPr>
  </w:style>
  <w:style w:type="paragraph" w:styleId="PMBildunterschrift" w:customStyle="1">
    <w:name w:val="PM_Bildunterschrift"/>
    <w:basedOn w:val="Standard"/>
    <w:next w:val="Standard"/>
    <w:uiPriority w:val="14"/>
    <w:qFormat/>
    <w:rsid w:val="002D6C31"/>
    <w:pPr>
      <w:spacing w:before="150" w:line="240" w:lineRule="exact"/>
    </w:pPr>
    <w:rPr>
      <w:rFonts w:eastAsia="Times New Roman" w:cs="Times New Roman"/>
      <w:color w:val="666666"/>
      <w:sz w:val="17"/>
      <w:szCs w:val="24"/>
      <w:lang w:eastAsia="x-none"/>
    </w:rPr>
  </w:style>
  <w:style w:type="paragraph" w:styleId="PMGrafik" w:customStyle="1">
    <w:name w:val="PM_Grafik"/>
    <w:basedOn w:val="Standard"/>
    <w:next w:val="PMBildunterschrift"/>
    <w:uiPriority w:val="14"/>
    <w:qFormat/>
    <w:rsid w:val="002D6C31"/>
    <w:pPr>
      <w:keepNext/>
      <w:spacing w:before="300" w:after="150" w:line="240" w:lineRule="auto"/>
    </w:pPr>
  </w:style>
  <w:style w:type="paragraph" w:styleId="PMDachzeile" w:customStyle="1">
    <w:name w:val="PM_Dachzeile"/>
    <w:basedOn w:val="Standard"/>
    <w:next w:val="Titel"/>
    <w:uiPriority w:val="14"/>
    <w:qFormat/>
    <w:rsid w:val="002D6C31"/>
    <w:pPr>
      <w:keepNext/>
      <w:keepLines/>
      <w:suppressAutoHyphens/>
      <w:spacing w:after="100" w:line="400" w:lineRule="exact"/>
    </w:pPr>
    <w:rPr>
      <w:rFonts w:ascii="Open Sans Semibold" w:hAnsi="Open Sans Semibold" w:eastAsia="Times New Roman" w:cs="Open Sans Semibold"/>
      <w:color w:val="000000"/>
      <w:szCs w:val="24"/>
      <w:lang w:eastAsia="de-DE"/>
    </w:rPr>
  </w:style>
  <w:style w:type="character" w:styleId="berschrift3Zchn" w:customStyle="1">
    <w:name w:val="Überschrift 3 Zchn"/>
    <w:aliases w:val="PM_Unterüberschrift Zchn"/>
    <w:basedOn w:val="Absatz-Standardschriftart"/>
    <w:link w:val="berschrift3"/>
    <w:uiPriority w:val="14"/>
    <w:rsid w:val="002D6C31"/>
    <w:rPr>
      <w:rFonts w:ascii="Open Sans Semibold" w:hAnsi="Open Sans Semibold"/>
      <w:b/>
      <w:bCs/>
      <w:color w:val="000000"/>
      <w:sz w:val="21"/>
      <w:szCs w:val="28"/>
    </w:rPr>
  </w:style>
  <w:style w:type="character" w:styleId="Fett">
    <w:name w:val="Strong"/>
    <w:aliases w:val="PM_Fett"/>
    <w:basedOn w:val="Absatz-Standardschriftart"/>
    <w:uiPriority w:val="14"/>
    <w:qFormat/>
    <w:rsid w:val="002D6C31"/>
    <w:rPr>
      <w:b/>
      <w:bCs/>
    </w:rPr>
  </w:style>
  <w:style w:type="paragraph" w:styleId="PMTeiltitel" w:customStyle="1">
    <w:name w:val="PM_Teiltitel"/>
    <w:basedOn w:val="Standard"/>
    <w:next w:val="Standard"/>
    <w:uiPriority w:val="14"/>
    <w:qFormat/>
    <w:rsid w:val="002D6C31"/>
    <w:pPr>
      <w:keepNext/>
      <w:keepLines/>
      <w:suppressAutoHyphens/>
      <w:spacing w:after="200" w:line="400" w:lineRule="exact"/>
      <w:outlineLvl w:val="1"/>
    </w:pPr>
    <w:rPr>
      <w:rFonts w:eastAsia="Times New Roman" w:cs="Times New Roman"/>
      <w:color w:val="000000"/>
      <w:sz w:val="30"/>
      <w:szCs w:val="24"/>
      <w:lang w:eastAsia="de-DE"/>
    </w:rPr>
  </w:style>
  <w:style w:type="paragraph" w:styleId="Titel">
    <w:name w:val="Title"/>
    <w:aliases w:val="PM_Titel"/>
    <w:basedOn w:val="Standard"/>
    <w:next w:val="Standard"/>
    <w:link w:val="TitelZchn"/>
    <w:uiPriority w:val="14"/>
    <w:qFormat/>
    <w:rsid w:val="002D6C31"/>
    <w:pPr>
      <w:keepNext/>
      <w:keepLines/>
      <w:suppressAutoHyphens/>
      <w:spacing w:after="160" w:line="570" w:lineRule="exact"/>
      <w:outlineLvl w:val="0"/>
    </w:pPr>
    <w:rPr>
      <w:rFonts w:eastAsia="Times New Roman" w:cs="Arial"/>
      <w:bCs/>
      <w:color w:val="2F607F"/>
      <w:spacing w:val="-4"/>
      <w:kern w:val="32"/>
      <w:sz w:val="52"/>
      <w:szCs w:val="32"/>
      <w:lang w:eastAsia="de-DE"/>
    </w:rPr>
  </w:style>
  <w:style w:type="paragraph" w:styleId="Fuzeile">
    <w:name w:val="footer"/>
    <w:aliases w:val="PM_Fußzeile"/>
    <w:basedOn w:val="Standard"/>
    <w:link w:val="FuzeileZchn"/>
    <w:uiPriority w:val="14"/>
    <w:unhideWhenUsed/>
    <w:rsid w:val="002D6C31"/>
    <w:pPr>
      <w:tabs>
        <w:tab w:val="right" w:pos="10093"/>
      </w:tabs>
      <w:spacing w:after="0"/>
    </w:pPr>
    <w:rPr>
      <w:rFonts w:asciiTheme="minorHAnsi" w:hAnsiTheme="minorHAnsi"/>
      <w:color w:val="666666"/>
      <w:sz w:val="16"/>
    </w:rPr>
  </w:style>
  <w:style w:type="character" w:styleId="FuzeileZchn" w:customStyle="1">
    <w:name w:val="Fußzeile Zchn"/>
    <w:aliases w:val="PM_Fußzeile Zchn"/>
    <w:basedOn w:val="Absatz-Standardschriftart"/>
    <w:link w:val="Fuzeile"/>
    <w:uiPriority w:val="14"/>
    <w:rsid w:val="002D6C31"/>
    <w:rPr>
      <w:rFonts w:asciiTheme="minorHAnsi" w:hAnsiTheme="minorHAnsi" w:eastAsiaTheme="minorHAnsi" w:cstheme="minorBidi"/>
      <w:color w:val="666666"/>
      <w:sz w:val="16"/>
      <w:szCs w:val="21"/>
      <w:lang w:eastAsia="en-US"/>
    </w:rPr>
  </w:style>
  <w:style w:type="character" w:styleId="Hyperlink">
    <w:name w:val="Hyperlink"/>
    <w:aliases w:val="PM_Hyperlink"/>
    <w:basedOn w:val="Absatz-Standardschriftart"/>
    <w:uiPriority w:val="14"/>
    <w:unhideWhenUsed/>
    <w:rsid w:val="002D6C31"/>
    <w:rPr>
      <w:color w:val="9C181A"/>
      <w:u w:val="none"/>
    </w:rPr>
  </w:style>
  <w:style w:type="paragraph" w:styleId="PMGrafikinTabelle" w:customStyle="1">
    <w:name w:val="PM_Grafik_in_Tabelle"/>
    <w:basedOn w:val="Standard"/>
    <w:uiPriority w:val="14"/>
    <w:qFormat/>
    <w:rsid w:val="002D6C31"/>
    <w:pPr>
      <w:widowControl w:val="0"/>
      <w:spacing w:after="0" w:line="240" w:lineRule="auto"/>
    </w:pPr>
    <w:rPr>
      <w:noProof/>
      <w:sz w:val="16"/>
    </w:rPr>
  </w:style>
  <w:style w:type="character" w:styleId="PMKursiv" w:customStyle="1">
    <w:name w:val="PM_Kursiv"/>
    <w:basedOn w:val="Absatz-Standardschriftart"/>
    <w:uiPriority w:val="1"/>
    <w:rsid w:val="002D6C31"/>
    <w:rPr>
      <w:i/>
    </w:rPr>
  </w:style>
  <w:style w:type="table" w:styleId="PMTabelleKastenwei" w:customStyle="1">
    <w:name w:val="PM_Tabelle_Kasten_weiß"/>
    <w:basedOn w:val="PMTabelleKastenhellblau"/>
    <w:uiPriority w:val="99"/>
    <w:rsid w:val="002D6C31"/>
    <w:tblPr>
      <w:tblBorders>
        <w:top w:val="single" w:color="2F607E" w:sz="4" w:space="0"/>
        <w:left w:val="single" w:color="2F607E" w:sz="4" w:space="0"/>
        <w:bottom w:val="single" w:color="2F607E" w:sz="4" w:space="0"/>
        <w:right w:val="single" w:color="2F607E" w:sz="4" w:space="0"/>
        <w:insideH w:val="single" w:color="2F607E" w:sz="4" w:space="0"/>
        <w:insideV w:val="single" w:color="2F607E" w:sz="4" w:space="0"/>
      </w:tblBorders>
    </w:tblPr>
    <w:tcPr>
      <w:shd w:val="clear" w:color="auto" w:fill="auto"/>
    </w:tcPr>
  </w:style>
  <w:style w:type="paragraph" w:styleId="PMStandardNachabstand75pt" w:customStyle="1">
    <w:name w:val="PM_Standard_Nachabstand_7.5_pt"/>
    <w:basedOn w:val="Standard"/>
    <w:qFormat/>
    <w:rsid w:val="002D6C31"/>
    <w:pPr>
      <w:spacing w:after="150"/>
    </w:pPr>
    <w:rPr>
      <w:lang w:eastAsia="de-DE"/>
    </w:rPr>
  </w:style>
  <w:style w:type="table" w:styleId="PMTabelleKastenhellblau" w:customStyle="1">
    <w:name w:val="PM_Tabelle_Kasten_hellblau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  <w:tcPr>
      <w:shd w:val="clear" w:color="auto" w:fill="EFF3F5"/>
      <w:vAlign w:val="center"/>
    </w:tcPr>
  </w:style>
  <w:style w:type="character" w:styleId="berschrift2Zchn" w:customStyle="1">
    <w:name w:val="Überschrift 2 Zchn"/>
    <w:aliases w:val="PM_Überschrift Zchn"/>
    <w:basedOn w:val="Absatz-Standardschriftart"/>
    <w:link w:val="berschrift2"/>
    <w:uiPriority w:val="14"/>
    <w:rsid w:val="002D6C31"/>
    <w:rPr>
      <w:rFonts w:ascii="Open Sans Semibold" w:hAnsi="Open Sans Semibold" w:cs="Arial"/>
      <w:bCs/>
      <w:iCs/>
      <w:color w:val="2F607F"/>
      <w:sz w:val="25"/>
      <w:szCs w:val="28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2D6C31"/>
    <w:rPr>
      <w:rFonts w:asciiTheme="majorHAnsi" w:hAnsiTheme="majorHAnsi" w:eastAsiaTheme="majorEastAsia" w:cstheme="majorBidi"/>
      <w:color w:val="365F91" w:themeColor="accent1" w:themeShade="BF"/>
      <w:sz w:val="21"/>
      <w:szCs w:val="21"/>
      <w:lang w:eastAsia="en-US"/>
    </w:rPr>
  </w:style>
  <w:style w:type="character" w:styleId="berschrift1Zchn" w:customStyle="1">
    <w:name w:val="Überschrift 1 Zchn"/>
    <w:aliases w:val="PM_Hauptüberschrift Zchn"/>
    <w:basedOn w:val="Absatz-Standardschriftart"/>
    <w:link w:val="berschrift1"/>
    <w:uiPriority w:val="14"/>
    <w:rsid w:val="002D6C31"/>
    <w:rPr>
      <w:rFonts w:ascii="Open Sans Semibold" w:hAnsi="Open Sans Semibold" w:cs="Arial"/>
      <w:bCs/>
      <w:iCs/>
      <w:color w:val="2F607F"/>
      <w:sz w:val="40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2D6C31"/>
    <w:rPr>
      <w:rFonts w:asciiTheme="majorHAnsi" w:hAnsiTheme="majorHAnsi" w:eastAsiaTheme="majorEastAsia" w:cstheme="majorBidi"/>
      <w:i/>
      <w:iCs/>
      <w:color w:val="365F91" w:themeColor="accent1" w:themeShade="BF"/>
      <w:sz w:val="21"/>
      <w:szCs w:val="21"/>
      <w:lang w:eastAsia="en-US"/>
    </w:rPr>
  </w:style>
  <w:style w:type="paragraph" w:styleId="PMStandardohneNachabstand" w:customStyle="1">
    <w:name w:val="PM_Standard_ohne_Nachabstand"/>
    <w:basedOn w:val="Standard"/>
    <w:qFormat/>
    <w:rsid w:val="002D6C31"/>
    <w:pPr>
      <w:spacing w:after="0"/>
    </w:pPr>
    <w:rPr>
      <w:lang w:eastAsia="de-DE"/>
    </w:rPr>
  </w:style>
  <w:style w:type="paragraph" w:styleId="PMTabelleHeadline" w:customStyle="1">
    <w:name w:val="PM_Tabelle_Headline"/>
    <w:basedOn w:val="berschrift5"/>
    <w:next w:val="Standard"/>
    <w:uiPriority w:val="14"/>
    <w:rsid w:val="002D6C31"/>
    <w:pPr>
      <w:keepNext w:val="0"/>
      <w:keepLines w:val="0"/>
      <w:spacing w:before="60" w:after="60" w:line="240" w:lineRule="exact"/>
    </w:pPr>
    <w:rPr>
      <w:rFonts w:ascii="Open Sans Semibold" w:hAnsi="Open Sans Semibold" w:eastAsia="Times New Roman" w:cs="Times New Roman"/>
      <w:color w:val="000000" w:themeColor="text1"/>
      <w:spacing w:val="-2"/>
      <w:szCs w:val="24"/>
      <w:lang w:eastAsia="x-none"/>
    </w:rPr>
  </w:style>
  <w:style w:type="table" w:styleId="PMTabelleKastendunkelblau" w:customStyle="1">
    <w:name w:val="PM_Tabelle_Kasten_dunkelblau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  <w:tcPr>
      <w:shd w:val="clear" w:color="auto" w:fill="D5DCE1"/>
      <w:vAlign w:val="center"/>
    </w:tcPr>
  </w:style>
  <w:style w:type="paragraph" w:styleId="PMListennummer" w:customStyle="1">
    <w:name w:val="PM_Listennummer"/>
    <w:basedOn w:val="Standard"/>
    <w:qFormat/>
    <w:rsid w:val="002D6C31"/>
    <w:pPr>
      <w:numPr>
        <w:numId w:val="25"/>
      </w:numPr>
      <w:spacing w:after="150"/>
    </w:pPr>
  </w:style>
  <w:style w:type="numbering" w:styleId="PMListeListenummer" w:customStyle="1">
    <w:name w:val="PM_Liste_Listenummer"/>
    <w:basedOn w:val="KeineListe"/>
    <w:uiPriority w:val="99"/>
    <w:rsid w:val="002D6C31"/>
    <w:pPr>
      <w:numPr>
        <w:numId w:val="17"/>
      </w:numPr>
    </w:pPr>
  </w:style>
  <w:style w:type="paragraph" w:styleId="PMKopfzeileThema" w:customStyle="1">
    <w:name w:val="PM_Kopfzeile_Thema"/>
    <w:basedOn w:val="Kopfzeile"/>
    <w:uiPriority w:val="14"/>
    <w:qFormat/>
    <w:rsid w:val="002D6C31"/>
    <w:pPr>
      <w:widowControl w:val="0"/>
      <w:suppressAutoHyphens/>
      <w:spacing w:before="150" w:after="150"/>
      <w:jc w:val="right"/>
    </w:pPr>
    <w:rPr>
      <w:color w:val="A0A09F"/>
    </w:rPr>
  </w:style>
  <w:style w:type="paragraph" w:styleId="Kopfzeile">
    <w:name w:val="header"/>
    <w:aliases w:val="PM_Kopfzeile"/>
    <w:basedOn w:val="Standard"/>
    <w:link w:val="KopfzeileZchn"/>
    <w:uiPriority w:val="14"/>
    <w:unhideWhenUsed/>
    <w:rsid w:val="002D6C31"/>
    <w:pPr>
      <w:spacing w:after="0"/>
    </w:pPr>
    <w:rPr>
      <w:color w:val="666666"/>
    </w:rPr>
  </w:style>
  <w:style w:type="character" w:styleId="KopfzeileZchn" w:customStyle="1">
    <w:name w:val="Kopfzeile Zchn"/>
    <w:aliases w:val="PM_Kopfzeile Zchn"/>
    <w:basedOn w:val="Absatz-Standardschriftart"/>
    <w:link w:val="Kopfzeile"/>
    <w:uiPriority w:val="14"/>
    <w:rsid w:val="002D6C31"/>
    <w:rPr>
      <w:rFonts w:ascii="Open Sans" w:hAnsi="Open Sans" w:eastAsiaTheme="minorHAnsi" w:cstheme="minorBidi"/>
      <w:color w:val="666666"/>
      <w:sz w:val="21"/>
      <w:szCs w:val="21"/>
      <w:lang w:eastAsia="en-US"/>
    </w:rPr>
  </w:style>
  <w:style w:type="paragraph" w:styleId="PMKopfzeilerechts" w:customStyle="1">
    <w:name w:val="PM_Kopfzeile_rechts"/>
    <w:basedOn w:val="Kopfzeile"/>
    <w:uiPriority w:val="14"/>
    <w:rsid w:val="002D6C31"/>
    <w:pPr>
      <w:widowControl w:val="0"/>
      <w:spacing w:before="150" w:after="150"/>
      <w:jc w:val="right"/>
    </w:pPr>
    <w:rPr>
      <w:rFonts w:ascii="Open Sans Semibold" w:hAnsi="Open Sans Semibold" w:cs="Open Sans Semibold"/>
    </w:rPr>
  </w:style>
  <w:style w:type="paragraph" w:styleId="PMKopfzeileLogo" w:customStyle="1">
    <w:name w:val="PM_Kopfzeile_Logo"/>
    <w:basedOn w:val="Kopfzeile"/>
    <w:uiPriority w:val="14"/>
    <w:rsid w:val="002D6C31"/>
    <w:pPr>
      <w:spacing w:line="240" w:lineRule="auto"/>
    </w:pPr>
    <w:rPr>
      <w:noProof/>
    </w:rPr>
  </w:style>
  <w:style w:type="paragraph" w:styleId="PMKopfzeilelinks" w:customStyle="1">
    <w:name w:val="PM_Kopfzeile_links"/>
    <w:basedOn w:val="Kopfzeile"/>
    <w:uiPriority w:val="14"/>
    <w:rsid w:val="002D6C31"/>
    <w:pPr>
      <w:spacing w:before="150" w:after="150"/>
    </w:pPr>
    <w:rPr>
      <w:rFonts w:ascii="Open Sans Semibold" w:hAnsi="Open Sans Semibold" w:cs="Open Sans Semibold"/>
    </w:rPr>
  </w:style>
  <w:style w:type="paragraph" w:styleId="PMKopfzeileLinie" w:customStyle="1">
    <w:name w:val="PM_Kopfzeile_Linie"/>
    <w:basedOn w:val="Kopfzeile"/>
    <w:uiPriority w:val="14"/>
    <w:rsid w:val="002D6C31"/>
    <w:pPr>
      <w:widowControl w:val="0"/>
      <w:spacing w:line="120" w:lineRule="exact"/>
    </w:pPr>
  </w:style>
  <w:style w:type="paragraph" w:styleId="PMInitiale" w:customStyle="1">
    <w:name w:val="PM_Initiale"/>
    <w:basedOn w:val="Standard"/>
    <w:next w:val="Standard"/>
    <w:uiPriority w:val="14"/>
    <w:qFormat/>
    <w:rsid w:val="002D6C31"/>
    <w:pPr>
      <w:framePr w:h="851" w:hSpace="181" w:wrap="around" w:hAnchor="text" w:vAnchor="text" w:y="86" w:hRule="exact"/>
      <w:widowControl w:val="0"/>
      <w:spacing w:after="0" w:line="240" w:lineRule="auto"/>
    </w:pPr>
    <w:rPr>
      <w:noProof/>
      <w:spacing w:val="-4"/>
    </w:rPr>
  </w:style>
  <w:style w:type="character" w:styleId="TitelZchn" w:customStyle="1">
    <w:name w:val="Titel Zchn"/>
    <w:aliases w:val="PM_Titel Zchn"/>
    <w:basedOn w:val="Absatz-Standardschriftart"/>
    <w:link w:val="Titel"/>
    <w:uiPriority w:val="14"/>
    <w:rsid w:val="002D6C31"/>
    <w:rPr>
      <w:rFonts w:ascii="Open Sans" w:hAnsi="Open Sans" w:cs="Arial"/>
      <w:bCs/>
      <w:color w:val="2F607F"/>
      <w:spacing w:val="-4"/>
      <w:kern w:val="32"/>
      <w:sz w:val="52"/>
      <w:szCs w:val="32"/>
    </w:rPr>
  </w:style>
  <w:style w:type="table" w:styleId="Tabellenraster">
    <w:name w:val="Table Grid"/>
    <w:basedOn w:val="NormaleTabelle"/>
    <w:uiPriority w:val="39"/>
    <w:rsid w:val="002D6C31"/>
    <w:rPr>
      <w:rFonts w:ascii="Open Sans" w:hAnsi="Open Sans" w:cstheme="minorBidi"/>
      <w:color w:val="000000" w:themeColor="text1"/>
      <w:sz w:val="21"/>
      <w:szCs w:val="21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MAutorPosition" w:customStyle="1">
    <w:name w:val="PM_Autor_Position"/>
    <w:basedOn w:val="Standard"/>
    <w:uiPriority w:val="14"/>
    <w:rsid w:val="002D6C31"/>
    <w:pPr>
      <w:suppressAutoHyphens/>
      <w:ind w:left="142" w:right="142"/>
    </w:pPr>
  </w:style>
  <w:style w:type="paragraph" w:styleId="PMAutorName" w:customStyle="1">
    <w:name w:val="PM_Autor_Name"/>
    <w:basedOn w:val="Standard"/>
    <w:uiPriority w:val="14"/>
    <w:rsid w:val="002D6C31"/>
    <w:pPr>
      <w:spacing w:after="60" w:line="240" w:lineRule="exact"/>
      <w:ind w:left="142" w:right="142"/>
    </w:pPr>
    <w:rPr>
      <w:rFonts w:ascii="Open Sans Semibold" w:hAnsi="Open Sans Semibold" w:cs="Open Sans Semibold"/>
      <w:b/>
      <w:color w:val="000000"/>
    </w:rPr>
  </w:style>
  <w:style w:type="paragraph" w:styleId="PMAutorFoto" w:customStyle="1">
    <w:name w:val="PM_Autor_Foto"/>
    <w:basedOn w:val="Standard"/>
    <w:uiPriority w:val="14"/>
    <w:rsid w:val="002D6C31"/>
    <w:pPr>
      <w:spacing w:before="150" w:after="150" w:line="240" w:lineRule="auto"/>
      <w:ind w:left="142" w:right="142"/>
      <w:jc w:val="center"/>
    </w:pPr>
    <w:rPr>
      <w:rFonts w:eastAsia="Times New Roman" w:cs="Times New Roman"/>
      <w:szCs w:val="20"/>
    </w:rPr>
  </w:style>
  <w:style w:type="paragraph" w:styleId="PMAufzhlunginTabellen" w:customStyle="1">
    <w:name w:val="PM_Aufzählung_in_Tabellen"/>
    <w:basedOn w:val="Aufzhlungszeichen"/>
    <w:qFormat/>
    <w:rsid w:val="002D6C31"/>
    <w:pPr>
      <w:ind w:left="499" w:right="142" w:hanging="357"/>
    </w:pPr>
  </w:style>
  <w:style w:type="paragraph" w:styleId="PMAbstand15ptAufzhlungen" w:customStyle="1">
    <w:name w:val="PM_Abstand_15_pt (Aufzählungen)"/>
    <w:basedOn w:val="Standard"/>
    <w:qFormat/>
    <w:rsid w:val="002D6C31"/>
    <w:pPr>
      <w:spacing w:after="0" w:line="144" w:lineRule="auto"/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2D6C31"/>
    <w:rPr>
      <w:color w:val="FF0000"/>
    </w:rPr>
  </w:style>
  <w:style w:type="paragraph" w:styleId="PMHauptberschriftMitte" w:customStyle="1">
    <w:name w:val="PM_Hauptüberschrift_Mitte"/>
    <w:basedOn w:val="berschrift1"/>
    <w:next w:val="Standard"/>
    <w:qFormat/>
    <w:rsid w:val="002D6C31"/>
    <w:pPr>
      <w:jc w:val="center"/>
    </w:pPr>
  </w:style>
  <w:style w:type="table" w:styleId="PMTabelleGrafikfreiplatziert" w:customStyle="1">
    <w:name w:val="PM_Tabelle_Grafik_frei_platziert"/>
    <w:basedOn w:val="NormaleTabelle"/>
    <w:uiPriority w:val="99"/>
    <w:rsid w:val="002D6C31"/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</w:style>
  <w:style w:type="table" w:styleId="PMTabellemitRahmen" w:customStyle="1">
    <w:name w:val="PM_Tabelle_mit_Rahmen"/>
    <w:basedOn w:val="NormaleTabelle"/>
    <w:uiPriority w:val="99"/>
    <w:rsid w:val="002D6C31"/>
    <w:pPr>
      <w:spacing w:line="200" w:lineRule="atLeas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  <w:insideV w:val="single" w:color="auto" w:sz="4" w:space="0"/>
      </w:tblBorders>
      <w:tblCellMar>
        <w:top w:w="57" w:type="dxa"/>
        <w:left w:w="0" w:type="dxa"/>
        <w:bottom w:w="57" w:type="dxa"/>
        <w:right w:w="0" w:type="dxa"/>
      </w:tblCellMar>
    </w:tblPr>
  </w:style>
  <w:style w:type="table" w:styleId="PMTabelleohneRahmen" w:customStyle="1">
    <w:name w:val="PM_Tabelle_ohne_Rahmen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</w:style>
  <w:style w:type="paragraph" w:styleId="PMVeweiserotSpotlight" w:customStyle="1">
    <w:name w:val="PM_Veweise_rot (Spotlight)"/>
    <w:basedOn w:val="Standard"/>
    <w:next w:val="Standard"/>
    <w:uiPriority w:val="14"/>
    <w:qFormat/>
    <w:rsid w:val="002D6C31"/>
    <w:pPr>
      <w:widowControl w:val="0"/>
      <w:spacing w:before="60"/>
      <w:ind w:right="85"/>
      <w:jc w:val="right"/>
    </w:pPr>
    <w:rPr>
      <w:b/>
      <w:color w:val="9C1838"/>
      <w:sz w:val="20"/>
    </w:rPr>
  </w:style>
  <w:style w:type="paragraph" w:styleId="PMVeweiseblauArtikel" w:customStyle="1">
    <w:name w:val="PM_Veweise_blau (Artikel)"/>
    <w:basedOn w:val="PMVeweiserotSpotlight"/>
    <w:qFormat/>
    <w:rsid w:val="002D6C31"/>
    <w:pPr>
      <w:ind w:left="113"/>
    </w:pPr>
    <w:rPr>
      <w:color w:val="2F607F"/>
      <w:lang w:eastAsia="de-DE"/>
    </w:rPr>
  </w:style>
  <w:style w:type="character" w:styleId="Seitenzahl">
    <w:name w:val="page number"/>
    <w:aliases w:val="PM_Seitenzahl"/>
    <w:basedOn w:val="Absatz-Standardschriftart"/>
    <w:uiPriority w:val="14"/>
    <w:unhideWhenUsed/>
    <w:rsid w:val="002D6C31"/>
    <w:rPr>
      <w:rFonts w:asciiTheme="majorHAnsi" w:hAnsiTheme="majorHAnsi"/>
      <w:color w:val="666666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2D6C31"/>
    <w:rPr>
      <w:rFonts w:ascii="Segoe UI" w:hAnsi="Segoe UI" w:cs="Segoe UI" w:eastAsiaTheme="minorHAnsi"/>
      <w:color w:val="000000" w:themeColor="text1"/>
      <w:sz w:val="18"/>
      <w:szCs w:val="18"/>
      <w:lang w:eastAsia="en-US"/>
    </w:rPr>
  </w:style>
  <w:style w:type="paragraph" w:styleId="berarbeitung">
    <w:name w:val="Revision"/>
    <w:hidden/>
    <w:uiPriority w:val="99"/>
    <w:semiHidden/>
    <w:rsid w:val="00D94F2F"/>
    <w:rPr>
      <w:rFonts w:ascii="Open Sans" w:hAnsi="Open Sans" w:cstheme="minorBidi"/>
      <w:color w:val="000000" w:themeColor="text1"/>
      <w:sz w:val="21"/>
      <w:szCs w:val="21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22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5223D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15223D"/>
    <w:rPr>
      <w:rFonts w:ascii="Open Sans" w:hAnsi="Open Sans" w:cstheme="minorBidi"/>
      <w:color w:val="000000" w:themeColor="text1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223D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15223D"/>
    <w:rPr>
      <w:rFonts w:ascii="Open Sans" w:hAnsi="Open Sans" w:cstheme="minorBidi"/>
      <w:b/>
      <w:bCs/>
      <w:color w:val="000000" w:themeColor="text1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420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8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0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8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6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9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microsoft.com/office/2011/relationships/people" Target="people.xml" Id="rId9" /><Relationship Type="http://schemas.microsoft.com/office/2011/relationships/commentsExtended" Target="commentsExtended.xml" Id="Rc95c1352ea944e6c" /><Relationship Type="http://schemas.microsoft.com/office/2016/09/relationships/commentsIds" Target="commentsIds.xml" Id="Rf7986b4da2a04c93" /><Relationship Type="http://schemas.microsoft.com/office/2020/10/relationships/intelligence" Target="intelligence2.xml" Id="Re7138ffcfe4e4aec" /><Relationship Type="http://schemas.openxmlformats.org/officeDocument/2006/relationships/comments" Target="comments.xml" Id="R08c4aaf6d9484902" /><Relationship Type="http://schemas.microsoft.com/office/2018/08/relationships/commentsExtensible" Target="commentsExtensible.xml" Id="R4d3acf02c95045c1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9a37-9090-4b38-915c-5d204cee6768">
      <Terms xmlns="http://schemas.microsoft.com/office/infopath/2007/PartnerControls"/>
    </lcf76f155ced4ddcb4097134ff3c332f>
    <TaxCatchAll xmlns="bf00ba02-495f-45a5-bf4d-712beb3637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6946CBF32F564EB3C8EB21EF52E1F7" ma:contentTypeVersion="18" ma:contentTypeDescription="Ein neues Dokument erstellen." ma:contentTypeScope="" ma:versionID="9f980c6e5b022324c31f609d542e157b">
  <xsd:schema xmlns:xsd="http://www.w3.org/2001/XMLSchema" xmlns:xs="http://www.w3.org/2001/XMLSchema" xmlns:p="http://schemas.microsoft.com/office/2006/metadata/properties" xmlns:ns2="f5079a37-9090-4b38-915c-5d204cee6768" xmlns:ns3="bf00ba02-495f-45a5-bf4d-712beb3637fa" targetNamespace="http://schemas.microsoft.com/office/2006/metadata/properties" ma:root="true" ma:fieldsID="2ed72cfc35b0d28c1b5bf39811bc8a98" ns2:_="" ns3:_="">
    <xsd:import namespace="f5079a37-9090-4b38-915c-5d204cee6768"/>
    <xsd:import namespace="bf00ba02-495f-45a5-bf4d-712beb36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9a37-9090-4b38-915c-5d204cee67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6aaefcd-2ab8-454c-a38d-62a395a14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0ba02-495f-45a5-bf4d-712beb36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c188ce-fa9f-46c4-b6a3-55c83b8aaa6d}" ma:internalName="TaxCatchAll" ma:showField="CatchAllData" ma:web="bf00ba02-495f-45a5-bf4d-712beb3637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3A796-A448-491A-9327-2C5FE1FDACD3}">
  <ds:schemaRefs>
    <ds:schemaRef ds:uri="http://schemas.microsoft.com/office/2006/metadata/properties"/>
    <ds:schemaRef ds:uri="http://schemas.microsoft.com/office/infopath/2007/PartnerControls"/>
    <ds:schemaRef ds:uri="f5079a37-9090-4b38-915c-5d204cee6768"/>
    <ds:schemaRef ds:uri="bf00ba02-495f-45a5-bf4d-712beb3637fa"/>
  </ds:schemaRefs>
</ds:datastoreItem>
</file>

<file path=customXml/itemProps2.xml><?xml version="1.0" encoding="utf-8"?>
<ds:datastoreItem xmlns:ds="http://schemas.openxmlformats.org/officeDocument/2006/customXml" ds:itemID="{00FD6F11-AF4E-4241-99AB-67E5B89F9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F726C-BDEA-4897-93F6-0CB9CA94A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9a37-9090-4b38-915c-5d204cee6768"/>
    <ds:schemaRef ds:uri="bf00ba02-495f-45a5-bf4d-712beb363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hbangol</dc:creator>
  <keywords/>
  <dc:description/>
  <lastModifiedBy>Désirée Sanapo</lastModifiedBy>
  <revision>7</revision>
  <dcterms:created xsi:type="dcterms:W3CDTF">2024-11-26T15:59:00.0000000Z</dcterms:created>
  <dcterms:modified xsi:type="dcterms:W3CDTF">2024-12-02T05:33:41.0908415Z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0x010100776946CBF32F564EB3C8EB21EF52E1F7</vt:lpwstr>
  </property>
  <property fmtid="{D5CDD505-2E9C-101B-9397-08002B2CF9AE}" pid="3" name="MediaServiceImageTags">
    <vt:lpwstr/>
  </property>
</Properties>
</file>